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EA" w:rsidRDefault="00802657" w:rsidP="004942EF">
      <w:pPr>
        <w:jc w:val="center"/>
        <w:rPr>
          <w:rFonts w:cstheme="minorHAnsi"/>
          <w:b/>
          <w:color w:val="000000" w:themeColor="text1"/>
          <w:sz w:val="24"/>
          <w:szCs w:val="24"/>
          <w:u w:val="single"/>
        </w:rPr>
      </w:pPr>
      <w:r>
        <w:rPr>
          <w:rFonts w:cstheme="minorHAnsi"/>
          <w:b/>
          <w:color w:val="000000" w:themeColor="text1"/>
          <w:sz w:val="24"/>
          <w:szCs w:val="24"/>
          <w:u w:val="single"/>
        </w:rPr>
        <w:t xml:space="preserve">Comparative Statement for Procurement of IT and Electrical </w:t>
      </w:r>
      <w:r w:rsidR="002932F0">
        <w:rPr>
          <w:rFonts w:cstheme="minorHAnsi"/>
          <w:b/>
          <w:color w:val="000000" w:themeColor="text1"/>
          <w:sz w:val="24"/>
          <w:szCs w:val="24"/>
          <w:u w:val="single"/>
        </w:rPr>
        <w:t>Equipment’s</w:t>
      </w:r>
      <w:r>
        <w:rPr>
          <w:rFonts w:cstheme="minorHAnsi"/>
          <w:b/>
          <w:color w:val="000000" w:themeColor="text1"/>
          <w:sz w:val="24"/>
          <w:szCs w:val="24"/>
          <w:u w:val="single"/>
        </w:rPr>
        <w:t>.</w:t>
      </w:r>
    </w:p>
    <w:p w:rsidR="00FE47EA" w:rsidRDefault="004942EF" w:rsidP="004942EF">
      <w:pPr>
        <w:jc w:val="center"/>
        <w:rPr>
          <w:rFonts w:cstheme="minorHAnsi"/>
          <w:b/>
          <w:color w:val="000000" w:themeColor="text1"/>
          <w:sz w:val="24"/>
          <w:szCs w:val="24"/>
          <w:u w:val="single"/>
        </w:rPr>
      </w:pPr>
      <w:r>
        <w:rPr>
          <w:rFonts w:cstheme="minorHAnsi"/>
          <w:b/>
          <w:color w:val="000000" w:themeColor="text1"/>
          <w:sz w:val="24"/>
          <w:szCs w:val="24"/>
          <w:u w:val="single"/>
        </w:rPr>
        <w:t xml:space="preserve">Tender: IT </w:t>
      </w:r>
      <w:r w:rsidR="00C11D55">
        <w:rPr>
          <w:rFonts w:cstheme="minorHAnsi"/>
          <w:b/>
          <w:color w:val="000000" w:themeColor="text1"/>
          <w:sz w:val="24"/>
          <w:szCs w:val="24"/>
          <w:u w:val="single"/>
        </w:rPr>
        <w:t>&amp; Electric Equipment</w:t>
      </w:r>
      <w:r>
        <w:rPr>
          <w:rFonts w:cstheme="minorHAnsi"/>
          <w:b/>
          <w:color w:val="000000" w:themeColor="text1"/>
          <w:sz w:val="24"/>
          <w:szCs w:val="24"/>
          <w:u w:val="single"/>
        </w:rPr>
        <w:t xml:space="preserve"> for U-EAS</w:t>
      </w:r>
      <w:r w:rsidRPr="00FF0683">
        <w:rPr>
          <w:rFonts w:cstheme="minorHAnsi"/>
          <w:b/>
          <w:color w:val="000000" w:themeColor="text1"/>
          <w:sz w:val="24"/>
          <w:szCs w:val="24"/>
          <w:u w:val="single"/>
        </w:rPr>
        <w:t xml:space="preserve"> </w:t>
      </w:r>
      <w:r w:rsidR="00C11D55">
        <w:rPr>
          <w:rFonts w:cstheme="minorHAnsi"/>
          <w:b/>
          <w:color w:val="000000" w:themeColor="text1"/>
          <w:sz w:val="24"/>
          <w:szCs w:val="24"/>
          <w:u w:val="single"/>
        </w:rPr>
        <w:t>Swat</w:t>
      </w:r>
    </w:p>
    <w:p w:rsidR="004942EF" w:rsidRPr="00FF0683" w:rsidRDefault="004942EF" w:rsidP="004942EF">
      <w:pPr>
        <w:jc w:val="center"/>
        <w:rPr>
          <w:rFonts w:cstheme="minorHAnsi"/>
          <w:b/>
          <w:color w:val="000000" w:themeColor="text1"/>
          <w:sz w:val="24"/>
          <w:szCs w:val="24"/>
          <w:u w:val="single"/>
        </w:rPr>
      </w:pPr>
      <w:r w:rsidRPr="00BB51CA">
        <w:rPr>
          <w:rFonts w:cstheme="minorHAnsi"/>
          <w:b/>
          <w:color w:val="000000" w:themeColor="text1"/>
          <w:sz w:val="24"/>
          <w:szCs w:val="24"/>
          <w:u w:val="single"/>
        </w:rPr>
        <w:t>(</w:t>
      </w:r>
      <w:r w:rsidR="00FA1A71" w:rsidRPr="00BB51CA">
        <w:rPr>
          <w:b/>
          <w:u w:val="single"/>
        </w:rPr>
        <w:t>U-EAS/IT/2021-22/161/162/215</w:t>
      </w:r>
      <w:r w:rsidRPr="00BB51CA">
        <w:rPr>
          <w:rFonts w:cstheme="minorHAnsi"/>
          <w:b/>
          <w:color w:val="000000" w:themeColor="text1"/>
          <w:sz w:val="24"/>
          <w:szCs w:val="24"/>
          <w:u w:val="single"/>
        </w:rPr>
        <w:t>)</w:t>
      </w:r>
      <w:r w:rsidR="00BB51CA" w:rsidRPr="00BB51CA">
        <w:rPr>
          <w:rFonts w:cstheme="minorHAnsi"/>
          <w:b/>
          <w:color w:val="000000" w:themeColor="text1"/>
          <w:sz w:val="24"/>
          <w:szCs w:val="24"/>
        </w:rPr>
        <w:t xml:space="preserve">                                     Dated:</w:t>
      </w:r>
      <w:r w:rsidR="00BB51CA">
        <w:rPr>
          <w:rFonts w:cstheme="minorHAnsi"/>
          <w:b/>
          <w:color w:val="000000" w:themeColor="text1"/>
          <w:sz w:val="24"/>
          <w:szCs w:val="24"/>
          <w:u w:val="single"/>
        </w:rPr>
        <w:t xml:space="preserve"> 31.12.2021</w:t>
      </w:r>
    </w:p>
    <w:tbl>
      <w:tblPr>
        <w:tblStyle w:val="TableGrid"/>
        <w:tblW w:w="14281" w:type="dxa"/>
        <w:tblInd w:w="-714" w:type="dxa"/>
        <w:tblLayout w:type="fixed"/>
        <w:tblLook w:val="04A0" w:firstRow="1" w:lastRow="0" w:firstColumn="1" w:lastColumn="0" w:noHBand="0" w:noVBand="1"/>
      </w:tblPr>
      <w:tblGrid>
        <w:gridCol w:w="851"/>
        <w:gridCol w:w="1134"/>
        <w:gridCol w:w="2835"/>
        <w:gridCol w:w="1629"/>
        <w:gridCol w:w="971"/>
        <w:gridCol w:w="984"/>
        <w:gridCol w:w="1013"/>
        <w:gridCol w:w="1101"/>
        <w:gridCol w:w="1013"/>
        <w:gridCol w:w="1122"/>
        <w:gridCol w:w="814"/>
        <w:gridCol w:w="814"/>
      </w:tblGrid>
      <w:tr w:rsidR="003721A9" w:rsidRPr="00FF0683" w:rsidTr="00583FBE">
        <w:trPr>
          <w:trHeight w:val="1286"/>
        </w:trPr>
        <w:tc>
          <w:tcPr>
            <w:tcW w:w="851" w:type="dxa"/>
          </w:tcPr>
          <w:p w:rsidR="003721A9" w:rsidRPr="002932F0" w:rsidRDefault="003721A9" w:rsidP="000E7BF8">
            <w:pPr>
              <w:rPr>
                <w:rFonts w:cstheme="minorHAnsi"/>
                <w:b/>
                <w:sz w:val="16"/>
                <w:szCs w:val="18"/>
              </w:rPr>
            </w:pPr>
          </w:p>
          <w:p w:rsidR="003721A9" w:rsidRPr="002932F0" w:rsidRDefault="003721A9" w:rsidP="000E7BF8">
            <w:pPr>
              <w:rPr>
                <w:rFonts w:cstheme="minorHAnsi"/>
                <w:b/>
                <w:sz w:val="16"/>
                <w:szCs w:val="18"/>
              </w:rPr>
            </w:pPr>
            <w:r w:rsidRPr="002932F0">
              <w:rPr>
                <w:rFonts w:cstheme="minorHAnsi"/>
                <w:b/>
                <w:sz w:val="16"/>
                <w:szCs w:val="18"/>
              </w:rPr>
              <w:t>S. No</w:t>
            </w:r>
          </w:p>
        </w:tc>
        <w:tc>
          <w:tcPr>
            <w:tcW w:w="1134" w:type="dxa"/>
          </w:tcPr>
          <w:p w:rsidR="003721A9" w:rsidRPr="002932F0" w:rsidRDefault="003721A9" w:rsidP="000E7BF8">
            <w:pPr>
              <w:rPr>
                <w:rFonts w:cstheme="minorHAnsi"/>
                <w:b/>
                <w:sz w:val="16"/>
                <w:szCs w:val="18"/>
              </w:rPr>
            </w:pPr>
          </w:p>
          <w:p w:rsidR="003721A9" w:rsidRPr="002932F0" w:rsidRDefault="003721A9" w:rsidP="000E7BF8">
            <w:pPr>
              <w:rPr>
                <w:rFonts w:cstheme="minorHAnsi"/>
                <w:b/>
                <w:sz w:val="16"/>
                <w:szCs w:val="18"/>
              </w:rPr>
            </w:pPr>
            <w:r w:rsidRPr="002932F0">
              <w:rPr>
                <w:rFonts w:cstheme="minorHAnsi"/>
                <w:b/>
                <w:sz w:val="16"/>
                <w:szCs w:val="18"/>
              </w:rPr>
              <w:t>Items/Lot</w:t>
            </w:r>
          </w:p>
        </w:tc>
        <w:tc>
          <w:tcPr>
            <w:tcW w:w="2835" w:type="dxa"/>
          </w:tcPr>
          <w:p w:rsidR="003721A9" w:rsidRPr="002932F0" w:rsidRDefault="003721A9" w:rsidP="000E7BF8">
            <w:pPr>
              <w:rPr>
                <w:rFonts w:cstheme="minorHAnsi"/>
                <w:b/>
                <w:sz w:val="16"/>
                <w:szCs w:val="18"/>
              </w:rPr>
            </w:pPr>
          </w:p>
          <w:p w:rsidR="003721A9" w:rsidRPr="002932F0" w:rsidRDefault="003721A9" w:rsidP="000E7BF8">
            <w:pPr>
              <w:rPr>
                <w:rFonts w:cstheme="minorHAnsi"/>
                <w:b/>
                <w:sz w:val="16"/>
                <w:szCs w:val="18"/>
              </w:rPr>
            </w:pPr>
            <w:r w:rsidRPr="002932F0">
              <w:rPr>
                <w:rFonts w:cstheme="minorHAnsi"/>
                <w:b/>
                <w:sz w:val="16"/>
                <w:szCs w:val="18"/>
              </w:rPr>
              <w:t>Technical Specifications</w:t>
            </w:r>
          </w:p>
        </w:tc>
        <w:tc>
          <w:tcPr>
            <w:tcW w:w="1629"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1</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Ammar Traders</w:t>
            </w:r>
          </w:p>
        </w:tc>
        <w:tc>
          <w:tcPr>
            <w:tcW w:w="971"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2</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Panasonic Office Solution</w:t>
            </w:r>
          </w:p>
        </w:tc>
        <w:tc>
          <w:tcPr>
            <w:tcW w:w="984"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3</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Golden Printing Press</w:t>
            </w:r>
          </w:p>
        </w:tc>
        <w:tc>
          <w:tcPr>
            <w:tcW w:w="1013"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4</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CDS</w:t>
            </w:r>
          </w:p>
        </w:tc>
        <w:tc>
          <w:tcPr>
            <w:tcW w:w="1101"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5</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World Wide Association</w:t>
            </w:r>
          </w:p>
        </w:tc>
        <w:tc>
          <w:tcPr>
            <w:tcW w:w="1013"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6</w:t>
            </w:r>
          </w:p>
          <w:p w:rsidR="003721A9" w:rsidRPr="002932F0" w:rsidRDefault="003721A9" w:rsidP="000E7BF8">
            <w:pPr>
              <w:spacing w:after="0" w:line="240" w:lineRule="auto"/>
              <w:rPr>
                <w:rFonts w:cstheme="minorHAnsi"/>
                <w:b/>
                <w:sz w:val="16"/>
                <w:szCs w:val="18"/>
              </w:rPr>
            </w:pPr>
            <w:proofErr w:type="spellStart"/>
            <w:r w:rsidRPr="002932F0">
              <w:rPr>
                <w:rFonts w:cstheme="minorHAnsi"/>
                <w:b/>
                <w:sz w:val="16"/>
                <w:szCs w:val="18"/>
              </w:rPr>
              <w:t>Aursoft</w:t>
            </w:r>
            <w:proofErr w:type="spellEnd"/>
          </w:p>
        </w:tc>
        <w:tc>
          <w:tcPr>
            <w:tcW w:w="1122" w:type="dxa"/>
          </w:tcPr>
          <w:p w:rsidR="003721A9" w:rsidRPr="002932F0" w:rsidRDefault="003721A9" w:rsidP="000E7BF8">
            <w:pPr>
              <w:spacing w:after="0" w:line="240" w:lineRule="auto"/>
              <w:rPr>
                <w:rFonts w:cstheme="minorHAnsi"/>
                <w:b/>
                <w:sz w:val="16"/>
                <w:szCs w:val="18"/>
              </w:rPr>
            </w:pPr>
            <w:r w:rsidRPr="002932F0">
              <w:rPr>
                <w:rFonts w:cstheme="minorHAnsi"/>
                <w:b/>
                <w:sz w:val="16"/>
                <w:szCs w:val="18"/>
              </w:rPr>
              <w:t>7</w:t>
            </w:r>
          </w:p>
          <w:p w:rsidR="003721A9" w:rsidRPr="002932F0" w:rsidRDefault="003721A9" w:rsidP="000E7BF8">
            <w:pPr>
              <w:spacing w:after="0" w:line="240" w:lineRule="auto"/>
              <w:rPr>
                <w:rFonts w:cstheme="minorHAnsi"/>
                <w:b/>
                <w:sz w:val="16"/>
                <w:szCs w:val="18"/>
              </w:rPr>
            </w:pPr>
            <w:r w:rsidRPr="002932F0">
              <w:rPr>
                <w:rFonts w:cstheme="minorHAnsi"/>
                <w:b/>
                <w:sz w:val="16"/>
                <w:szCs w:val="18"/>
              </w:rPr>
              <w:t>Combine Engineering</w:t>
            </w:r>
          </w:p>
        </w:tc>
        <w:tc>
          <w:tcPr>
            <w:tcW w:w="814" w:type="dxa"/>
          </w:tcPr>
          <w:p w:rsidR="003721A9" w:rsidRPr="002932F0" w:rsidRDefault="003721A9" w:rsidP="000E7BF8">
            <w:pPr>
              <w:spacing w:after="0" w:line="240" w:lineRule="auto"/>
              <w:jc w:val="center"/>
              <w:rPr>
                <w:rFonts w:cstheme="minorHAnsi"/>
                <w:b/>
                <w:sz w:val="16"/>
                <w:szCs w:val="18"/>
              </w:rPr>
            </w:pPr>
            <w:r w:rsidRPr="002932F0">
              <w:rPr>
                <w:rFonts w:cstheme="minorHAnsi"/>
                <w:b/>
                <w:sz w:val="16"/>
                <w:szCs w:val="18"/>
              </w:rPr>
              <w:t>8</w:t>
            </w:r>
          </w:p>
          <w:p w:rsidR="003721A9" w:rsidRPr="002932F0" w:rsidRDefault="003721A9" w:rsidP="000E7BF8">
            <w:pPr>
              <w:spacing w:after="0" w:line="240" w:lineRule="auto"/>
              <w:jc w:val="center"/>
              <w:rPr>
                <w:rFonts w:cstheme="minorHAnsi"/>
                <w:b/>
                <w:sz w:val="16"/>
                <w:szCs w:val="18"/>
              </w:rPr>
            </w:pPr>
            <w:proofErr w:type="spellStart"/>
            <w:r w:rsidRPr="002932F0">
              <w:rPr>
                <w:rFonts w:cstheme="minorHAnsi"/>
                <w:b/>
                <w:sz w:val="16"/>
                <w:szCs w:val="18"/>
              </w:rPr>
              <w:t>iFast</w:t>
            </w:r>
            <w:proofErr w:type="spellEnd"/>
            <w:r w:rsidRPr="002932F0">
              <w:rPr>
                <w:rFonts w:cstheme="minorHAnsi"/>
                <w:b/>
                <w:sz w:val="16"/>
                <w:szCs w:val="18"/>
              </w:rPr>
              <w:t xml:space="preserve"> Solutions</w:t>
            </w:r>
          </w:p>
        </w:tc>
        <w:tc>
          <w:tcPr>
            <w:tcW w:w="814" w:type="dxa"/>
          </w:tcPr>
          <w:p w:rsidR="003721A9" w:rsidRDefault="003721A9" w:rsidP="000E7BF8">
            <w:pPr>
              <w:spacing w:after="0" w:line="240" w:lineRule="auto"/>
              <w:jc w:val="center"/>
              <w:rPr>
                <w:rFonts w:cstheme="minorHAnsi"/>
                <w:b/>
                <w:sz w:val="12"/>
                <w:szCs w:val="18"/>
              </w:rPr>
            </w:pPr>
          </w:p>
          <w:p w:rsidR="003721A9" w:rsidRDefault="003721A9" w:rsidP="000E7BF8">
            <w:pPr>
              <w:spacing w:after="0" w:line="240" w:lineRule="auto"/>
              <w:jc w:val="center"/>
              <w:rPr>
                <w:rFonts w:cstheme="minorHAnsi"/>
                <w:b/>
                <w:sz w:val="12"/>
                <w:szCs w:val="18"/>
              </w:rPr>
            </w:pPr>
          </w:p>
          <w:p w:rsidR="003721A9" w:rsidRDefault="003721A9" w:rsidP="000E7BF8">
            <w:pPr>
              <w:spacing w:after="0" w:line="240" w:lineRule="auto"/>
              <w:jc w:val="center"/>
              <w:rPr>
                <w:rFonts w:cstheme="minorHAnsi"/>
                <w:b/>
                <w:sz w:val="12"/>
                <w:szCs w:val="18"/>
              </w:rPr>
            </w:pPr>
          </w:p>
          <w:p w:rsidR="003721A9" w:rsidRDefault="003721A9" w:rsidP="000E7BF8">
            <w:pPr>
              <w:spacing w:after="0" w:line="240" w:lineRule="auto"/>
              <w:jc w:val="center"/>
              <w:rPr>
                <w:rFonts w:cstheme="minorHAnsi"/>
                <w:b/>
                <w:sz w:val="12"/>
                <w:szCs w:val="18"/>
              </w:rPr>
            </w:pPr>
          </w:p>
          <w:p w:rsidR="003721A9" w:rsidRPr="002932F0" w:rsidRDefault="009F324D" w:rsidP="000E7BF8">
            <w:pPr>
              <w:spacing w:after="0" w:line="240" w:lineRule="auto"/>
              <w:jc w:val="center"/>
              <w:rPr>
                <w:rFonts w:cstheme="minorHAnsi"/>
                <w:b/>
                <w:sz w:val="16"/>
                <w:szCs w:val="18"/>
              </w:rPr>
            </w:pPr>
            <w:r w:rsidRPr="009F324D">
              <w:rPr>
                <w:rFonts w:cstheme="minorHAnsi"/>
                <w:b/>
                <w:szCs w:val="18"/>
              </w:rPr>
              <w:t>Result</w:t>
            </w:r>
          </w:p>
        </w:tc>
      </w:tr>
      <w:tr w:rsidR="004A382C" w:rsidRPr="00FF0683" w:rsidTr="00583FBE">
        <w:tc>
          <w:tcPr>
            <w:tcW w:w="851" w:type="dxa"/>
            <w:vMerge w:val="restart"/>
            <w:shd w:val="clear" w:color="auto" w:fill="FFFFFF" w:themeFill="background1"/>
          </w:tcPr>
          <w:p w:rsidR="004A382C" w:rsidRPr="00CE2FF8" w:rsidRDefault="004A382C" w:rsidP="000E7BF8">
            <w:pPr>
              <w:rPr>
                <w:rFonts w:cstheme="minorHAnsi"/>
                <w:b/>
                <w:sz w:val="18"/>
                <w:szCs w:val="18"/>
              </w:rPr>
            </w:pPr>
            <w:r w:rsidRPr="00CE2FF8">
              <w:rPr>
                <w:rFonts w:cstheme="minorHAnsi"/>
                <w:b/>
                <w:sz w:val="18"/>
                <w:szCs w:val="18"/>
              </w:rPr>
              <w:t>LOT:1</w:t>
            </w:r>
          </w:p>
        </w:tc>
        <w:tc>
          <w:tcPr>
            <w:tcW w:w="1134" w:type="dxa"/>
            <w:shd w:val="clear" w:color="auto" w:fill="FFFFFF" w:themeFill="background1"/>
          </w:tcPr>
          <w:p w:rsidR="004A382C" w:rsidRPr="00CE2FF8" w:rsidRDefault="004A382C" w:rsidP="00FC20B0">
            <w:pPr>
              <w:spacing w:after="0" w:line="240" w:lineRule="auto"/>
              <w:rPr>
                <w:rFonts w:cstheme="minorHAnsi"/>
                <w:b/>
                <w:sz w:val="18"/>
                <w:szCs w:val="18"/>
              </w:rPr>
            </w:pPr>
            <w:r w:rsidRPr="00CE2FF8">
              <w:rPr>
                <w:b/>
                <w:sz w:val="18"/>
                <w:szCs w:val="18"/>
              </w:rPr>
              <w:t>Network CCT</w:t>
            </w:r>
            <w:r>
              <w:rPr>
                <w:b/>
                <w:sz w:val="18"/>
                <w:szCs w:val="18"/>
              </w:rPr>
              <w:t xml:space="preserve">V Video Recorder </w:t>
            </w:r>
            <w:proofErr w:type="spellStart"/>
            <w:r>
              <w:rPr>
                <w:b/>
                <w:sz w:val="18"/>
                <w:szCs w:val="18"/>
              </w:rPr>
              <w:t>Dahua</w:t>
            </w:r>
            <w:proofErr w:type="spellEnd"/>
            <w:r>
              <w:rPr>
                <w:b/>
                <w:sz w:val="18"/>
                <w:szCs w:val="18"/>
              </w:rPr>
              <w:t>/</w:t>
            </w:r>
            <w:proofErr w:type="spellStart"/>
            <w:r>
              <w:rPr>
                <w:b/>
                <w:sz w:val="18"/>
                <w:szCs w:val="18"/>
              </w:rPr>
              <w:t>HikVision</w:t>
            </w:r>
            <w:proofErr w:type="spellEnd"/>
          </w:p>
        </w:tc>
        <w:tc>
          <w:tcPr>
            <w:tcW w:w="2835" w:type="dxa"/>
            <w:shd w:val="clear" w:color="auto" w:fill="FFFFFF" w:themeFill="background1"/>
          </w:tcPr>
          <w:p w:rsidR="004A382C" w:rsidRPr="00CE2FF8" w:rsidRDefault="004A382C" w:rsidP="000E7BF8">
            <w:pPr>
              <w:spacing w:after="0" w:line="240" w:lineRule="auto"/>
              <w:rPr>
                <w:rFonts w:cstheme="minorHAnsi"/>
                <w:sz w:val="16"/>
                <w:szCs w:val="16"/>
              </w:rPr>
            </w:pPr>
            <w:r w:rsidRPr="00CE2FF8">
              <w:rPr>
                <w:sz w:val="16"/>
                <w:szCs w:val="16"/>
              </w:rPr>
              <w:t xml:space="preserve">Network CCTV Video Recorder </w:t>
            </w:r>
            <w:proofErr w:type="spellStart"/>
            <w:r w:rsidRPr="00CE2FF8">
              <w:rPr>
                <w:sz w:val="16"/>
                <w:szCs w:val="16"/>
              </w:rPr>
              <w:t>Dahua</w:t>
            </w:r>
            <w:proofErr w:type="spellEnd"/>
            <w:r w:rsidRPr="00CE2FF8">
              <w:rPr>
                <w:sz w:val="16"/>
                <w:szCs w:val="16"/>
              </w:rPr>
              <w:t>/</w:t>
            </w:r>
            <w:proofErr w:type="spellStart"/>
            <w:r w:rsidRPr="00CE2FF8">
              <w:rPr>
                <w:sz w:val="16"/>
                <w:szCs w:val="16"/>
              </w:rPr>
              <w:t>HikVision</w:t>
            </w:r>
            <w:proofErr w:type="spellEnd"/>
            <w:r w:rsidRPr="00CE2FF8">
              <w:rPr>
                <w:sz w:val="16"/>
                <w:szCs w:val="16"/>
              </w:rPr>
              <w:t xml:space="preserve"> or equivalent. 1.5U 4K&amp;H.265 Network Video Recorder 32 channel Smart H.265+ / H.265 / Smart H.264+ / H.264 / MJPEG 320Mbps Incoming Bandwidth 12MP Resolution for Preview and Playback 2HDMI / 2VGA simultaneous video output 3x8TB SATA HDD 2 x 10/100/1000 rj45 ports</w:t>
            </w:r>
          </w:p>
        </w:tc>
        <w:tc>
          <w:tcPr>
            <w:tcW w:w="1629" w:type="dxa"/>
          </w:tcPr>
          <w:p w:rsidR="004A382C" w:rsidRDefault="004A382C" w:rsidP="000E7BF8">
            <w:pPr>
              <w:spacing w:after="0" w:line="240" w:lineRule="auto"/>
              <w:rPr>
                <w:rFonts w:cstheme="minorHAnsi"/>
                <w:sz w:val="16"/>
                <w:szCs w:val="16"/>
              </w:rPr>
            </w:pPr>
            <w:proofErr w:type="spellStart"/>
            <w:r>
              <w:rPr>
                <w:rFonts w:cstheme="minorHAnsi"/>
                <w:sz w:val="16"/>
                <w:szCs w:val="16"/>
              </w:rPr>
              <w:t>Pollo</w:t>
            </w:r>
            <w:proofErr w:type="spellEnd"/>
          </w:p>
          <w:p w:rsidR="004A382C" w:rsidRDefault="004A382C" w:rsidP="000E7BF8">
            <w:pPr>
              <w:spacing w:after="0" w:line="240" w:lineRule="auto"/>
              <w:rPr>
                <w:rFonts w:cstheme="minorHAnsi"/>
                <w:sz w:val="16"/>
                <w:szCs w:val="16"/>
              </w:rPr>
            </w:pPr>
            <w:r>
              <w:rPr>
                <w:rFonts w:cstheme="minorHAnsi"/>
                <w:sz w:val="16"/>
                <w:szCs w:val="16"/>
              </w:rPr>
              <w:t>Model: PLC-5832H4/PM-4K</w:t>
            </w:r>
          </w:p>
          <w:p w:rsidR="004A382C" w:rsidRPr="00DE31BE" w:rsidRDefault="004A382C" w:rsidP="000E7BF8">
            <w:pPr>
              <w:spacing w:after="0" w:line="240" w:lineRule="auto"/>
              <w:rPr>
                <w:rFonts w:cstheme="minorHAnsi"/>
                <w:color w:val="FF0000"/>
                <w:sz w:val="20"/>
                <w:szCs w:val="20"/>
              </w:rPr>
            </w:pPr>
            <w:r w:rsidRPr="00DE31BE">
              <w:rPr>
                <w:rFonts w:cstheme="minorHAnsi"/>
                <w:color w:val="FF0000"/>
                <w:sz w:val="20"/>
                <w:szCs w:val="20"/>
              </w:rPr>
              <w:t>NC</w:t>
            </w:r>
          </w:p>
          <w:p w:rsidR="004A382C" w:rsidRDefault="004A382C" w:rsidP="000E7BF8">
            <w:pPr>
              <w:spacing w:after="0" w:line="240" w:lineRule="auto"/>
              <w:rPr>
                <w:rFonts w:cstheme="minorHAnsi"/>
                <w:sz w:val="16"/>
                <w:szCs w:val="16"/>
              </w:rPr>
            </w:pPr>
          </w:p>
          <w:p w:rsidR="004A382C" w:rsidRPr="00FF0683" w:rsidRDefault="004A382C" w:rsidP="000E7BF8">
            <w:pPr>
              <w:spacing w:after="0" w:line="240" w:lineRule="auto"/>
              <w:rPr>
                <w:rFonts w:cstheme="minorHAnsi"/>
                <w:sz w:val="16"/>
                <w:szCs w:val="16"/>
              </w:rPr>
            </w:pPr>
            <w:r>
              <w:rPr>
                <w:rFonts w:cstheme="minorHAnsi"/>
                <w:sz w:val="16"/>
                <w:szCs w:val="16"/>
              </w:rPr>
              <w:t>Note: 2 RJ45 ports needed also 2 HDMI &amp; 2 VGA ports needed. Only one of each available in the quoted model.</w:t>
            </w:r>
          </w:p>
        </w:tc>
        <w:tc>
          <w:tcPr>
            <w:tcW w:w="971" w:type="dxa"/>
          </w:tcPr>
          <w:p w:rsidR="004A382C" w:rsidRPr="00FF0683" w:rsidRDefault="004A382C" w:rsidP="000E7BF8">
            <w:pPr>
              <w:rPr>
                <w:rFonts w:cstheme="minorHAnsi"/>
                <w:sz w:val="16"/>
                <w:szCs w:val="16"/>
              </w:rPr>
            </w:pPr>
            <w:r>
              <w:rPr>
                <w:rFonts w:cstheme="minorHAnsi"/>
                <w:sz w:val="16"/>
                <w:szCs w:val="16"/>
              </w:rPr>
              <w:t>NQ</w:t>
            </w:r>
          </w:p>
        </w:tc>
        <w:tc>
          <w:tcPr>
            <w:tcW w:w="984" w:type="dxa"/>
          </w:tcPr>
          <w:p w:rsidR="004A382C" w:rsidRDefault="004A382C" w:rsidP="000E7BF8">
            <w:pPr>
              <w:rPr>
                <w:rFonts w:cstheme="minorHAnsi"/>
                <w:sz w:val="16"/>
                <w:szCs w:val="16"/>
              </w:rPr>
            </w:pPr>
            <w:r>
              <w:rPr>
                <w:rFonts w:cstheme="minorHAnsi"/>
                <w:sz w:val="16"/>
                <w:szCs w:val="16"/>
              </w:rPr>
              <w:t>NVR5432-4ks2</w:t>
            </w:r>
          </w:p>
          <w:p w:rsidR="004A382C" w:rsidRDefault="004A382C" w:rsidP="000E7BF8">
            <w:pPr>
              <w:rPr>
                <w:rFonts w:cstheme="minorHAnsi"/>
                <w:b/>
                <w:sz w:val="24"/>
                <w:szCs w:val="16"/>
              </w:rPr>
            </w:pPr>
            <w:r>
              <w:rPr>
                <w:rFonts w:cstheme="minorHAnsi"/>
                <w:b/>
                <w:sz w:val="24"/>
                <w:szCs w:val="16"/>
              </w:rPr>
              <w:t>PKR.</w:t>
            </w:r>
          </w:p>
          <w:p w:rsidR="004A382C" w:rsidRPr="00181AD7" w:rsidRDefault="004A382C" w:rsidP="000E7BF8">
            <w:pPr>
              <w:rPr>
                <w:rFonts w:cstheme="minorHAnsi"/>
                <w:b/>
                <w:sz w:val="16"/>
                <w:szCs w:val="16"/>
              </w:rPr>
            </w:pPr>
            <w:r w:rsidRPr="00467DCA">
              <w:rPr>
                <w:rFonts w:cstheme="minorHAnsi"/>
                <w:b/>
                <w:sz w:val="20"/>
                <w:szCs w:val="16"/>
              </w:rPr>
              <w:t>219,000</w:t>
            </w:r>
          </w:p>
        </w:tc>
        <w:tc>
          <w:tcPr>
            <w:tcW w:w="1013" w:type="dxa"/>
          </w:tcPr>
          <w:p w:rsidR="004A382C" w:rsidRPr="00710380" w:rsidRDefault="004A382C" w:rsidP="000E7BF8">
            <w:pPr>
              <w:jc w:val="center"/>
              <w:rPr>
                <w:rFonts w:cstheme="minorHAnsi"/>
                <w:b/>
                <w:sz w:val="20"/>
                <w:szCs w:val="20"/>
              </w:rPr>
            </w:pPr>
            <w:r>
              <w:rPr>
                <w:rFonts w:cstheme="minorHAnsi"/>
                <w:sz w:val="16"/>
                <w:szCs w:val="16"/>
              </w:rPr>
              <w:t>NQ</w:t>
            </w:r>
          </w:p>
        </w:tc>
        <w:tc>
          <w:tcPr>
            <w:tcW w:w="1101" w:type="dxa"/>
          </w:tcPr>
          <w:p w:rsidR="004A382C" w:rsidRPr="00FF0683" w:rsidRDefault="004A382C" w:rsidP="000E7BF8">
            <w:pPr>
              <w:rPr>
                <w:rFonts w:cstheme="minorHAnsi"/>
                <w:sz w:val="16"/>
                <w:szCs w:val="16"/>
              </w:rPr>
            </w:pPr>
            <w:r>
              <w:rPr>
                <w:rFonts w:cstheme="minorHAnsi"/>
                <w:sz w:val="16"/>
                <w:szCs w:val="16"/>
              </w:rPr>
              <w:t>NQ</w:t>
            </w:r>
          </w:p>
        </w:tc>
        <w:tc>
          <w:tcPr>
            <w:tcW w:w="1013" w:type="dxa"/>
          </w:tcPr>
          <w:p w:rsidR="004A382C" w:rsidRDefault="004A382C" w:rsidP="000E7BF8">
            <w:pPr>
              <w:rPr>
                <w:rFonts w:cstheme="minorHAnsi"/>
                <w:sz w:val="16"/>
                <w:szCs w:val="16"/>
              </w:rPr>
            </w:pPr>
            <w:r>
              <w:rPr>
                <w:rFonts w:cstheme="minorHAnsi"/>
                <w:sz w:val="16"/>
                <w:szCs w:val="16"/>
              </w:rPr>
              <w:t>NVR5432-4ks2</w:t>
            </w:r>
          </w:p>
          <w:p w:rsidR="004A382C" w:rsidRDefault="004A382C" w:rsidP="000E7BF8">
            <w:pPr>
              <w:rPr>
                <w:rFonts w:cstheme="minorHAnsi"/>
                <w:b/>
                <w:sz w:val="24"/>
                <w:szCs w:val="16"/>
              </w:rPr>
            </w:pPr>
            <w:r>
              <w:rPr>
                <w:rFonts w:cstheme="minorHAnsi"/>
                <w:b/>
                <w:sz w:val="24"/>
                <w:szCs w:val="16"/>
              </w:rPr>
              <w:t>PKR.</w:t>
            </w:r>
          </w:p>
          <w:p w:rsidR="004A382C" w:rsidRPr="00FF0683" w:rsidRDefault="004A382C" w:rsidP="000E7BF8">
            <w:pPr>
              <w:rPr>
                <w:rFonts w:cstheme="minorHAnsi"/>
                <w:sz w:val="16"/>
                <w:szCs w:val="16"/>
              </w:rPr>
            </w:pPr>
            <w:r w:rsidRPr="00DB5AF7">
              <w:rPr>
                <w:rFonts w:cstheme="minorHAnsi"/>
                <w:b/>
                <w:sz w:val="20"/>
                <w:szCs w:val="16"/>
              </w:rPr>
              <w:t>226,000</w:t>
            </w:r>
          </w:p>
        </w:tc>
        <w:tc>
          <w:tcPr>
            <w:tcW w:w="1122" w:type="dxa"/>
          </w:tcPr>
          <w:p w:rsidR="004A382C" w:rsidRDefault="004A382C" w:rsidP="000E7BF8">
            <w:pPr>
              <w:rPr>
                <w:rFonts w:cstheme="minorHAnsi"/>
                <w:sz w:val="16"/>
                <w:szCs w:val="16"/>
              </w:rPr>
            </w:pPr>
            <w:r>
              <w:rPr>
                <w:rFonts w:cstheme="minorHAnsi"/>
                <w:sz w:val="16"/>
                <w:szCs w:val="16"/>
              </w:rPr>
              <w:t>NVR5432-4ks2</w:t>
            </w:r>
          </w:p>
          <w:p w:rsidR="004A382C" w:rsidRDefault="004A382C" w:rsidP="000E7BF8">
            <w:pPr>
              <w:rPr>
                <w:rFonts w:cstheme="minorHAnsi"/>
                <w:b/>
                <w:sz w:val="24"/>
                <w:szCs w:val="16"/>
              </w:rPr>
            </w:pPr>
            <w:r>
              <w:rPr>
                <w:rFonts w:cstheme="minorHAnsi"/>
                <w:b/>
                <w:sz w:val="24"/>
                <w:szCs w:val="16"/>
              </w:rPr>
              <w:t>PKR.</w:t>
            </w:r>
          </w:p>
          <w:p w:rsidR="004A382C" w:rsidRPr="00FF0683" w:rsidRDefault="004A382C" w:rsidP="000E7BF8">
            <w:pPr>
              <w:rPr>
                <w:rFonts w:cstheme="minorHAnsi"/>
                <w:sz w:val="16"/>
                <w:szCs w:val="16"/>
              </w:rPr>
            </w:pPr>
            <w:r w:rsidRPr="002E629C">
              <w:rPr>
                <w:rFonts w:cstheme="minorHAnsi"/>
                <w:b/>
                <w:sz w:val="20"/>
                <w:szCs w:val="16"/>
              </w:rPr>
              <w:t>267,000</w:t>
            </w:r>
          </w:p>
        </w:tc>
        <w:tc>
          <w:tcPr>
            <w:tcW w:w="814" w:type="dxa"/>
          </w:tcPr>
          <w:p w:rsidR="004A382C" w:rsidRDefault="004A382C" w:rsidP="000E7BF8">
            <w:pPr>
              <w:rPr>
                <w:rFonts w:cstheme="minorHAnsi"/>
                <w:sz w:val="16"/>
                <w:szCs w:val="16"/>
              </w:rPr>
            </w:pPr>
            <w:r>
              <w:rPr>
                <w:rFonts w:cstheme="minorHAnsi"/>
                <w:sz w:val="16"/>
                <w:szCs w:val="16"/>
              </w:rPr>
              <w:t>NQ</w:t>
            </w:r>
          </w:p>
        </w:tc>
        <w:tc>
          <w:tcPr>
            <w:tcW w:w="814" w:type="dxa"/>
            <w:vMerge w:val="restart"/>
          </w:tcPr>
          <w:p w:rsidR="004A382C" w:rsidRDefault="004A382C" w:rsidP="000E7BF8">
            <w:pPr>
              <w:rPr>
                <w:rFonts w:cstheme="minorHAnsi"/>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p>
          <w:p w:rsidR="004A382C" w:rsidRDefault="004A382C" w:rsidP="000E7BF8">
            <w:pPr>
              <w:rPr>
                <w:rFonts w:cstheme="minorHAnsi"/>
                <w:b/>
                <w:sz w:val="16"/>
                <w:szCs w:val="16"/>
              </w:rPr>
            </w:pPr>
            <w:r>
              <w:rPr>
                <w:rFonts w:cstheme="minorHAnsi"/>
                <w:b/>
                <w:sz w:val="16"/>
                <w:szCs w:val="16"/>
              </w:rPr>
              <w:t>LOT-1</w:t>
            </w:r>
          </w:p>
          <w:p w:rsidR="004A382C" w:rsidRPr="007F40B6" w:rsidRDefault="004A382C" w:rsidP="000E7BF8">
            <w:pPr>
              <w:rPr>
                <w:rFonts w:cstheme="minorHAnsi"/>
                <w:b/>
                <w:sz w:val="16"/>
                <w:szCs w:val="16"/>
              </w:rPr>
            </w:pPr>
            <w:r w:rsidRPr="000B5FEB">
              <w:rPr>
                <w:rFonts w:cstheme="minorHAnsi"/>
                <w:b/>
                <w:sz w:val="16"/>
                <w:szCs w:val="16"/>
              </w:rPr>
              <w:t xml:space="preserve">M/s </w:t>
            </w:r>
            <w:proofErr w:type="spellStart"/>
            <w:r w:rsidRPr="000B5FEB">
              <w:rPr>
                <w:rFonts w:cstheme="minorHAnsi"/>
                <w:b/>
                <w:sz w:val="16"/>
                <w:szCs w:val="16"/>
              </w:rPr>
              <w:t>Aursoft</w:t>
            </w:r>
            <w:proofErr w:type="spellEnd"/>
            <w:r w:rsidRPr="000B5FEB">
              <w:rPr>
                <w:rFonts w:cstheme="minorHAnsi"/>
                <w:b/>
                <w:sz w:val="16"/>
                <w:szCs w:val="16"/>
              </w:rPr>
              <w:t xml:space="preserve"> </w:t>
            </w:r>
            <w:proofErr w:type="spellStart"/>
            <w:r w:rsidRPr="000B5FEB">
              <w:rPr>
                <w:rFonts w:cstheme="minorHAnsi"/>
                <w:b/>
                <w:sz w:val="16"/>
                <w:szCs w:val="16"/>
              </w:rPr>
              <w:t>Pvt</w:t>
            </w:r>
            <w:proofErr w:type="spellEnd"/>
            <w:r w:rsidRPr="000B5FEB">
              <w:rPr>
                <w:rFonts w:cstheme="minorHAnsi"/>
                <w:b/>
                <w:sz w:val="16"/>
                <w:szCs w:val="16"/>
              </w:rPr>
              <w:t xml:space="preserve"> Ltd Lowest</w:t>
            </w:r>
          </w:p>
          <w:p w:rsidR="004A382C" w:rsidRDefault="004A382C" w:rsidP="004A382C">
            <w:pPr>
              <w:rPr>
                <w:rFonts w:cstheme="minorHAnsi"/>
                <w:b/>
                <w:sz w:val="16"/>
                <w:szCs w:val="16"/>
              </w:rPr>
            </w:pPr>
          </w:p>
          <w:p w:rsidR="004A382C" w:rsidRDefault="004A382C" w:rsidP="004A382C">
            <w:pPr>
              <w:rPr>
                <w:rFonts w:cstheme="minorHAnsi"/>
                <w:b/>
                <w:sz w:val="16"/>
                <w:szCs w:val="16"/>
              </w:rPr>
            </w:pPr>
          </w:p>
          <w:p w:rsidR="004A382C" w:rsidRDefault="004A382C" w:rsidP="004A382C">
            <w:pPr>
              <w:rPr>
                <w:rFonts w:cstheme="minorHAnsi"/>
                <w:b/>
                <w:sz w:val="16"/>
                <w:szCs w:val="16"/>
              </w:rPr>
            </w:pPr>
          </w:p>
          <w:p w:rsidR="004A382C" w:rsidRDefault="004A382C" w:rsidP="004A382C">
            <w:pPr>
              <w:rPr>
                <w:rFonts w:cstheme="minorHAnsi"/>
                <w:b/>
                <w:sz w:val="16"/>
                <w:szCs w:val="16"/>
              </w:rPr>
            </w:pPr>
          </w:p>
          <w:p w:rsidR="004A382C" w:rsidRDefault="004A382C" w:rsidP="004A382C">
            <w:pPr>
              <w:rPr>
                <w:rFonts w:cstheme="minorHAnsi"/>
                <w:b/>
                <w:sz w:val="16"/>
                <w:szCs w:val="16"/>
              </w:rPr>
            </w:pPr>
            <w:r>
              <w:rPr>
                <w:rFonts w:cstheme="minorHAnsi"/>
                <w:b/>
                <w:sz w:val="16"/>
                <w:szCs w:val="16"/>
              </w:rPr>
              <w:t>LOT-1</w:t>
            </w:r>
          </w:p>
          <w:p w:rsidR="004A382C" w:rsidRPr="007F40B6" w:rsidRDefault="004A382C" w:rsidP="004A382C">
            <w:pPr>
              <w:rPr>
                <w:rFonts w:cstheme="minorHAnsi"/>
                <w:b/>
                <w:sz w:val="16"/>
                <w:szCs w:val="16"/>
              </w:rPr>
            </w:pPr>
            <w:r w:rsidRPr="000B5FEB">
              <w:rPr>
                <w:rFonts w:cstheme="minorHAnsi"/>
                <w:b/>
                <w:sz w:val="16"/>
                <w:szCs w:val="16"/>
              </w:rPr>
              <w:t xml:space="preserve">M/s </w:t>
            </w:r>
            <w:proofErr w:type="spellStart"/>
            <w:r w:rsidRPr="000B5FEB">
              <w:rPr>
                <w:rFonts w:cstheme="minorHAnsi"/>
                <w:b/>
                <w:sz w:val="16"/>
                <w:szCs w:val="16"/>
              </w:rPr>
              <w:t>Aursoft</w:t>
            </w:r>
            <w:proofErr w:type="spellEnd"/>
            <w:r w:rsidRPr="000B5FEB">
              <w:rPr>
                <w:rFonts w:cstheme="minorHAnsi"/>
                <w:b/>
                <w:sz w:val="16"/>
                <w:szCs w:val="16"/>
              </w:rPr>
              <w:t xml:space="preserve"> </w:t>
            </w:r>
            <w:proofErr w:type="spellStart"/>
            <w:r w:rsidRPr="000B5FEB">
              <w:rPr>
                <w:rFonts w:cstheme="minorHAnsi"/>
                <w:b/>
                <w:sz w:val="16"/>
                <w:szCs w:val="16"/>
              </w:rPr>
              <w:t>Pvt</w:t>
            </w:r>
            <w:proofErr w:type="spellEnd"/>
            <w:r w:rsidRPr="000B5FEB">
              <w:rPr>
                <w:rFonts w:cstheme="minorHAnsi"/>
                <w:b/>
                <w:sz w:val="16"/>
                <w:szCs w:val="16"/>
              </w:rPr>
              <w:t xml:space="preserve"> Ltd Lowest</w:t>
            </w:r>
          </w:p>
        </w:tc>
      </w:tr>
      <w:tr w:rsidR="004A382C" w:rsidRPr="00FF0683" w:rsidTr="00583FBE">
        <w:tc>
          <w:tcPr>
            <w:tcW w:w="851" w:type="dxa"/>
            <w:vMerge/>
            <w:shd w:val="clear" w:color="auto" w:fill="FFFFFF" w:themeFill="background1"/>
          </w:tcPr>
          <w:p w:rsidR="004A382C" w:rsidRPr="00CE2FF8" w:rsidRDefault="004A382C" w:rsidP="000E7BF8">
            <w:pPr>
              <w:rPr>
                <w:rFonts w:cstheme="minorHAnsi"/>
                <w:b/>
                <w:sz w:val="18"/>
                <w:szCs w:val="18"/>
              </w:rPr>
            </w:pPr>
          </w:p>
        </w:tc>
        <w:tc>
          <w:tcPr>
            <w:tcW w:w="1134" w:type="dxa"/>
            <w:shd w:val="clear" w:color="auto" w:fill="FFFFFF" w:themeFill="background1"/>
          </w:tcPr>
          <w:p w:rsidR="004A382C" w:rsidRPr="00CE2FF8" w:rsidRDefault="004A382C" w:rsidP="000E7BF8">
            <w:pPr>
              <w:spacing w:after="0" w:line="240" w:lineRule="auto"/>
              <w:rPr>
                <w:b/>
                <w:sz w:val="18"/>
                <w:szCs w:val="18"/>
              </w:rPr>
            </w:pPr>
            <w:r w:rsidRPr="00CE2FF8">
              <w:rPr>
                <w:b/>
                <w:sz w:val="18"/>
                <w:szCs w:val="18"/>
              </w:rPr>
              <w:t>IP Cameras</w:t>
            </w:r>
          </w:p>
        </w:tc>
        <w:tc>
          <w:tcPr>
            <w:tcW w:w="2835" w:type="dxa"/>
            <w:shd w:val="clear" w:color="auto" w:fill="FFFFFF" w:themeFill="background1"/>
          </w:tcPr>
          <w:p w:rsidR="004A382C" w:rsidRPr="00CE2FF8" w:rsidRDefault="004A382C" w:rsidP="000E7BF8">
            <w:pPr>
              <w:spacing w:after="0" w:line="240" w:lineRule="auto"/>
              <w:rPr>
                <w:rFonts w:cstheme="minorHAnsi"/>
                <w:sz w:val="16"/>
                <w:szCs w:val="16"/>
              </w:rPr>
            </w:pPr>
            <w:r w:rsidRPr="00CE2FF8">
              <w:rPr>
                <w:sz w:val="16"/>
                <w:szCs w:val="16"/>
              </w:rPr>
              <w:t xml:space="preserve">IP Cameras </w:t>
            </w:r>
            <w:proofErr w:type="spellStart"/>
            <w:r w:rsidRPr="00CE2FF8">
              <w:rPr>
                <w:sz w:val="16"/>
                <w:szCs w:val="16"/>
              </w:rPr>
              <w:t>Dahua</w:t>
            </w:r>
            <w:proofErr w:type="spellEnd"/>
            <w:r w:rsidRPr="00CE2FF8">
              <w:rPr>
                <w:sz w:val="16"/>
                <w:szCs w:val="16"/>
              </w:rPr>
              <w:t>/</w:t>
            </w:r>
            <w:proofErr w:type="spellStart"/>
            <w:r w:rsidRPr="00CE2FF8">
              <w:rPr>
                <w:sz w:val="16"/>
                <w:szCs w:val="16"/>
              </w:rPr>
              <w:t>HikVision</w:t>
            </w:r>
            <w:proofErr w:type="spellEnd"/>
            <w:r w:rsidRPr="00CE2FF8">
              <w:rPr>
                <w:sz w:val="16"/>
                <w:szCs w:val="16"/>
              </w:rPr>
              <w:t xml:space="preserve"> or equivalent. 1/3” CMOS image sensor, 4MP @ 25/30fps, H.265 codec, IR range of 30 meter</w:t>
            </w:r>
          </w:p>
        </w:tc>
        <w:tc>
          <w:tcPr>
            <w:tcW w:w="1629" w:type="dxa"/>
          </w:tcPr>
          <w:p w:rsidR="004A382C" w:rsidRPr="00DE31BE" w:rsidRDefault="004A382C" w:rsidP="00931267">
            <w:pPr>
              <w:spacing w:after="0" w:line="240" w:lineRule="auto"/>
              <w:rPr>
                <w:rFonts w:cstheme="minorHAnsi"/>
                <w:color w:val="FF0000"/>
                <w:sz w:val="20"/>
                <w:szCs w:val="20"/>
              </w:rPr>
            </w:pPr>
            <w:r w:rsidRPr="00DE31BE">
              <w:rPr>
                <w:rFonts w:cstheme="minorHAnsi"/>
                <w:color w:val="FF0000"/>
                <w:sz w:val="20"/>
                <w:szCs w:val="20"/>
              </w:rPr>
              <w:t>NC</w:t>
            </w:r>
          </w:p>
          <w:p w:rsidR="004A382C" w:rsidRPr="00FF0683" w:rsidRDefault="004A382C" w:rsidP="000E7BF8">
            <w:pPr>
              <w:spacing w:after="0" w:line="240" w:lineRule="auto"/>
              <w:rPr>
                <w:rFonts w:cstheme="minorHAnsi"/>
                <w:sz w:val="16"/>
                <w:szCs w:val="16"/>
              </w:rPr>
            </w:pPr>
          </w:p>
        </w:tc>
        <w:tc>
          <w:tcPr>
            <w:tcW w:w="971" w:type="dxa"/>
          </w:tcPr>
          <w:p w:rsidR="004A382C" w:rsidRPr="00FF0683" w:rsidRDefault="004A382C" w:rsidP="000E7BF8">
            <w:pPr>
              <w:rPr>
                <w:rFonts w:cstheme="minorHAnsi"/>
                <w:sz w:val="16"/>
                <w:szCs w:val="16"/>
              </w:rPr>
            </w:pPr>
            <w:r>
              <w:rPr>
                <w:rFonts w:cstheme="minorHAnsi"/>
                <w:sz w:val="16"/>
                <w:szCs w:val="16"/>
              </w:rPr>
              <w:t>NQ</w:t>
            </w:r>
          </w:p>
        </w:tc>
        <w:tc>
          <w:tcPr>
            <w:tcW w:w="984" w:type="dxa"/>
          </w:tcPr>
          <w:p w:rsidR="004A382C" w:rsidRDefault="004A382C" w:rsidP="000E7BF8">
            <w:pPr>
              <w:rPr>
                <w:rFonts w:cstheme="minorHAnsi"/>
                <w:sz w:val="16"/>
                <w:szCs w:val="16"/>
              </w:rPr>
            </w:pPr>
            <w:r>
              <w:rPr>
                <w:rFonts w:cstheme="minorHAnsi"/>
                <w:sz w:val="16"/>
                <w:szCs w:val="16"/>
              </w:rPr>
              <w:t>DH-IPC-HFW2431S-S2</w:t>
            </w:r>
          </w:p>
          <w:p w:rsidR="004A382C" w:rsidRPr="00C025B0" w:rsidRDefault="004A382C" w:rsidP="000E7BF8">
            <w:pPr>
              <w:rPr>
                <w:rFonts w:cstheme="minorHAnsi"/>
                <w:sz w:val="16"/>
                <w:szCs w:val="16"/>
              </w:rPr>
            </w:pPr>
            <w:r>
              <w:rPr>
                <w:rFonts w:cstheme="minorHAnsi"/>
                <w:b/>
                <w:sz w:val="24"/>
                <w:szCs w:val="16"/>
              </w:rPr>
              <w:t>PKR.</w:t>
            </w:r>
          </w:p>
          <w:p w:rsidR="004A382C" w:rsidRDefault="004A382C" w:rsidP="000E7BF8">
            <w:pPr>
              <w:rPr>
                <w:rFonts w:cstheme="minorHAnsi"/>
                <w:b/>
                <w:sz w:val="20"/>
                <w:szCs w:val="16"/>
              </w:rPr>
            </w:pPr>
            <w:r w:rsidRPr="002E629C">
              <w:rPr>
                <w:rFonts w:cstheme="minorHAnsi"/>
                <w:b/>
                <w:sz w:val="20"/>
                <w:szCs w:val="16"/>
              </w:rPr>
              <w:t>117,600</w:t>
            </w:r>
          </w:p>
          <w:p w:rsidR="004A382C" w:rsidRPr="00C025B0" w:rsidRDefault="004A382C" w:rsidP="000E7BF8">
            <w:pPr>
              <w:rPr>
                <w:rFonts w:cstheme="minorHAnsi"/>
                <w:b/>
                <w:sz w:val="20"/>
                <w:szCs w:val="16"/>
              </w:rPr>
            </w:pPr>
            <w:r w:rsidRPr="002E629C">
              <w:rPr>
                <w:rFonts w:cstheme="minorHAnsi"/>
                <w:b/>
                <w:sz w:val="20"/>
                <w:szCs w:val="16"/>
              </w:rPr>
              <w:t>(08 No)</w:t>
            </w:r>
          </w:p>
        </w:tc>
        <w:tc>
          <w:tcPr>
            <w:tcW w:w="1013" w:type="dxa"/>
          </w:tcPr>
          <w:p w:rsidR="004A382C" w:rsidRPr="00710380" w:rsidRDefault="004A382C" w:rsidP="000E7BF8">
            <w:pPr>
              <w:jc w:val="center"/>
              <w:rPr>
                <w:rFonts w:cstheme="minorHAnsi"/>
                <w:b/>
                <w:sz w:val="20"/>
                <w:szCs w:val="20"/>
              </w:rPr>
            </w:pPr>
            <w:r>
              <w:rPr>
                <w:rFonts w:cstheme="minorHAnsi"/>
                <w:sz w:val="16"/>
                <w:szCs w:val="16"/>
              </w:rPr>
              <w:t>NQ</w:t>
            </w:r>
          </w:p>
        </w:tc>
        <w:tc>
          <w:tcPr>
            <w:tcW w:w="1101" w:type="dxa"/>
          </w:tcPr>
          <w:p w:rsidR="004A382C" w:rsidRPr="00FF0683" w:rsidRDefault="004A382C" w:rsidP="000E7BF8">
            <w:pPr>
              <w:rPr>
                <w:rFonts w:cstheme="minorHAnsi"/>
                <w:sz w:val="16"/>
                <w:szCs w:val="16"/>
              </w:rPr>
            </w:pPr>
            <w:r>
              <w:rPr>
                <w:rFonts w:cstheme="minorHAnsi"/>
                <w:sz w:val="16"/>
                <w:szCs w:val="16"/>
              </w:rPr>
              <w:t>NQ</w:t>
            </w:r>
          </w:p>
        </w:tc>
        <w:tc>
          <w:tcPr>
            <w:tcW w:w="1013" w:type="dxa"/>
          </w:tcPr>
          <w:p w:rsidR="004A382C" w:rsidRDefault="004A382C" w:rsidP="000E7BF8">
            <w:pPr>
              <w:rPr>
                <w:rFonts w:cstheme="minorHAnsi"/>
                <w:sz w:val="16"/>
                <w:szCs w:val="16"/>
              </w:rPr>
            </w:pPr>
            <w:r>
              <w:rPr>
                <w:rFonts w:cstheme="minorHAnsi"/>
                <w:sz w:val="16"/>
                <w:szCs w:val="16"/>
              </w:rPr>
              <w:t>DH-IPC-HFW1431S</w:t>
            </w:r>
          </w:p>
          <w:p w:rsidR="004A382C" w:rsidRDefault="004A382C" w:rsidP="000E7BF8">
            <w:pPr>
              <w:rPr>
                <w:rFonts w:cstheme="minorHAnsi"/>
                <w:b/>
                <w:sz w:val="20"/>
                <w:szCs w:val="16"/>
              </w:rPr>
            </w:pPr>
            <w:r>
              <w:rPr>
                <w:rFonts w:cstheme="minorHAnsi"/>
                <w:b/>
                <w:sz w:val="24"/>
                <w:szCs w:val="16"/>
              </w:rPr>
              <w:t>PKR.</w:t>
            </w:r>
            <w:r w:rsidRPr="002E629C">
              <w:rPr>
                <w:rFonts w:cstheme="minorHAnsi"/>
                <w:b/>
                <w:sz w:val="20"/>
                <w:szCs w:val="16"/>
              </w:rPr>
              <w:t xml:space="preserve"> </w:t>
            </w:r>
          </w:p>
          <w:p w:rsidR="004A382C" w:rsidRDefault="004A382C" w:rsidP="000E7BF8">
            <w:pPr>
              <w:rPr>
                <w:rFonts w:cstheme="minorHAnsi"/>
                <w:b/>
                <w:sz w:val="20"/>
                <w:szCs w:val="16"/>
              </w:rPr>
            </w:pPr>
            <w:r>
              <w:rPr>
                <w:rFonts w:cstheme="minorHAnsi"/>
                <w:b/>
                <w:sz w:val="20"/>
                <w:szCs w:val="16"/>
              </w:rPr>
              <w:t>69,000</w:t>
            </w:r>
          </w:p>
          <w:p w:rsidR="004A382C" w:rsidRPr="00FF0683" w:rsidRDefault="004A382C" w:rsidP="000E7BF8">
            <w:pPr>
              <w:rPr>
                <w:rFonts w:cstheme="minorHAnsi"/>
                <w:sz w:val="16"/>
                <w:szCs w:val="16"/>
              </w:rPr>
            </w:pPr>
            <w:r w:rsidRPr="002E629C">
              <w:rPr>
                <w:rFonts w:cstheme="minorHAnsi"/>
                <w:b/>
                <w:sz w:val="20"/>
                <w:szCs w:val="16"/>
              </w:rPr>
              <w:t>(08 No)</w:t>
            </w:r>
          </w:p>
        </w:tc>
        <w:tc>
          <w:tcPr>
            <w:tcW w:w="1122" w:type="dxa"/>
          </w:tcPr>
          <w:p w:rsidR="004A382C" w:rsidRDefault="004A382C" w:rsidP="000E7BF8">
            <w:pPr>
              <w:rPr>
                <w:rFonts w:cstheme="minorHAnsi"/>
                <w:sz w:val="16"/>
                <w:szCs w:val="16"/>
              </w:rPr>
            </w:pPr>
            <w:r>
              <w:rPr>
                <w:rFonts w:cstheme="minorHAnsi"/>
                <w:sz w:val="16"/>
                <w:szCs w:val="16"/>
              </w:rPr>
              <w:t>DH-IPC-HFW1431-4KS1P-S4</w:t>
            </w:r>
          </w:p>
          <w:p w:rsidR="004A382C" w:rsidRDefault="004A382C" w:rsidP="000E7BF8">
            <w:pPr>
              <w:rPr>
                <w:rFonts w:cstheme="minorHAnsi"/>
                <w:b/>
                <w:sz w:val="20"/>
                <w:szCs w:val="16"/>
              </w:rPr>
            </w:pPr>
            <w:r>
              <w:rPr>
                <w:rFonts w:cstheme="minorHAnsi"/>
                <w:b/>
                <w:sz w:val="24"/>
                <w:szCs w:val="16"/>
              </w:rPr>
              <w:t>PKR.</w:t>
            </w:r>
            <w:r w:rsidRPr="002E629C">
              <w:rPr>
                <w:rFonts w:cstheme="minorHAnsi"/>
                <w:b/>
                <w:sz w:val="20"/>
                <w:szCs w:val="16"/>
              </w:rPr>
              <w:t xml:space="preserve"> </w:t>
            </w:r>
            <w:r>
              <w:rPr>
                <w:rFonts w:cstheme="minorHAnsi"/>
                <w:b/>
                <w:sz w:val="20"/>
                <w:szCs w:val="16"/>
              </w:rPr>
              <w:t>77,600</w:t>
            </w:r>
          </w:p>
          <w:p w:rsidR="004A382C" w:rsidRPr="00FF0683" w:rsidRDefault="004A382C" w:rsidP="000E7BF8">
            <w:pPr>
              <w:rPr>
                <w:rFonts w:cstheme="minorHAnsi"/>
                <w:sz w:val="16"/>
                <w:szCs w:val="16"/>
              </w:rPr>
            </w:pPr>
            <w:r w:rsidRPr="002E629C">
              <w:rPr>
                <w:rFonts w:cstheme="minorHAnsi"/>
                <w:b/>
                <w:sz w:val="20"/>
                <w:szCs w:val="16"/>
              </w:rPr>
              <w:t xml:space="preserve"> (08 No)</w:t>
            </w:r>
          </w:p>
        </w:tc>
        <w:tc>
          <w:tcPr>
            <w:tcW w:w="814" w:type="dxa"/>
          </w:tcPr>
          <w:p w:rsidR="004A382C" w:rsidRDefault="004A382C" w:rsidP="000E7BF8">
            <w:pPr>
              <w:rPr>
                <w:rFonts w:cstheme="minorHAnsi"/>
                <w:sz w:val="16"/>
                <w:szCs w:val="16"/>
              </w:rPr>
            </w:pPr>
            <w:r>
              <w:rPr>
                <w:rFonts w:cstheme="minorHAnsi"/>
                <w:sz w:val="16"/>
                <w:szCs w:val="16"/>
              </w:rPr>
              <w:t>NQ</w:t>
            </w:r>
          </w:p>
        </w:tc>
        <w:tc>
          <w:tcPr>
            <w:tcW w:w="814" w:type="dxa"/>
            <w:vMerge/>
          </w:tcPr>
          <w:p w:rsidR="004A382C" w:rsidRPr="000B5FEB" w:rsidRDefault="004A382C" w:rsidP="004A382C">
            <w:pPr>
              <w:rPr>
                <w:rFonts w:cstheme="minorHAnsi"/>
                <w:b/>
                <w:sz w:val="16"/>
                <w:szCs w:val="16"/>
              </w:rPr>
            </w:pPr>
          </w:p>
        </w:tc>
      </w:tr>
      <w:tr w:rsidR="004A382C" w:rsidRPr="00FF0683" w:rsidTr="00583FBE">
        <w:tc>
          <w:tcPr>
            <w:tcW w:w="851" w:type="dxa"/>
            <w:vMerge/>
            <w:shd w:val="clear" w:color="auto" w:fill="FFFFFF" w:themeFill="background1"/>
          </w:tcPr>
          <w:p w:rsidR="004A382C" w:rsidRPr="00CE2FF8" w:rsidRDefault="004A382C" w:rsidP="000E7BF8">
            <w:pPr>
              <w:rPr>
                <w:rFonts w:cstheme="minorHAnsi"/>
                <w:b/>
                <w:sz w:val="18"/>
                <w:szCs w:val="18"/>
              </w:rPr>
            </w:pPr>
          </w:p>
        </w:tc>
        <w:tc>
          <w:tcPr>
            <w:tcW w:w="1134" w:type="dxa"/>
            <w:shd w:val="clear" w:color="auto" w:fill="FFFFFF" w:themeFill="background1"/>
          </w:tcPr>
          <w:p w:rsidR="004A382C" w:rsidRPr="00CE2FF8" w:rsidRDefault="004A382C" w:rsidP="000E7BF8">
            <w:pPr>
              <w:spacing w:after="0" w:line="240" w:lineRule="auto"/>
              <w:rPr>
                <w:b/>
                <w:sz w:val="18"/>
                <w:szCs w:val="18"/>
              </w:rPr>
            </w:pPr>
            <w:r w:rsidRPr="00CE2FF8">
              <w:rPr>
                <w:b/>
                <w:sz w:val="18"/>
                <w:szCs w:val="18"/>
              </w:rPr>
              <w:t>Cabling, Ducting &amp; Installation</w:t>
            </w:r>
          </w:p>
        </w:tc>
        <w:tc>
          <w:tcPr>
            <w:tcW w:w="2835" w:type="dxa"/>
            <w:shd w:val="clear" w:color="auto" w:fill="FFFFFF" w:themeFill="background1"/>
          </w:tcPr>
          <w:p w:rsidR="004A382C" w:rsidRPr="00CE2FF8" w:rsidRDefault="004A382C" w:rsidP="000E7BF8">
            <w:pPr>
              <w:spacing w:after="0" w:line="240" w:lineRule="auto"/>
              <w:rPr>
                <w:rFonts w:cstheme="minorHAnsi"/>
                <w:sz w:val="16"/>
                <w:szCs w:val="16"/>
              </w:rPr>
            </w:pPr>
            <w:r w:rsidRPr="00CE2FF8">
              <w:rPr>
                <w:sz w:val="16"/>
                <w:szCs w:val="16"/>
              </w:rPr>
              <w:t>Cabling, Ducting &amp; Installation of NVR and Cameras, as per actual. Please Note: Unit cost for cabling and Ducting should be in feet and should be inclusive of installation charges</w:t>
            </w:r>
          </w:p>
        </w:tc>
        <w:tc>
          <w:tcPr>
            <w:tcW w:w="1629" w:type="dxa"/>
          </w:tcPr>
          <w:p w:rsidR="004A382C" w:rsidRPr="00DE31BE" w:rsidRDefault="004A382C" w:rsidP="00931267">
            <w:pPr>
              <w:spacing w:after="0" w:line="240" w:lineRule="auto"/>
              <w:rPr>
                <w:rFonts w:cstheme="minorHAnsi"/>
                <w:color w:val="FF0000"/>
                <w:sz w:val="20"/>
                <w:szCs w:val="20"/>
              </w:rPr>
            </w:pPr>
            <w:r w:rsidRPr="00DE31BE">
              <w:rPr>
                <w:rFonts w:cstheme="minorHAnsi"/>
                <w:color w:val="FF0000"/>
                <w:sz w:val="20"/>
                <w:szCs w:val="20"/>
              </w:rPr>
              <w:t>NC</w:t>
            </w:r>
          </w:p>
          <w:p w:rsidR="004A382C" w:rsidRPr="00FF0683" w:rsidRDefault="004A382C" w:rsidP="000E7BF8">
            <w:pPr>
              <w:spacing w:after="0" w:line="240" w:lineRule="auto"/>
              <w:rPr>
                <w:rFonts w:cstheme="minorHAnsi"/>
                <w:sz w:val="16"/>
                <w:szCs w:val="16"/>
              </w:rPr>
            </w:pPr>
          </w:p>
        </w:tc>
        <w:tc>
          <w:tcPr>
            <w:tcW w:w="971" w:type="dxa"/>
          </w:tcPr>
          <w:p w:rsidR="004A382C" w:rsidRPr="00FF0683" w:rsidRDefault="004A382C" w:rsidP="000E7BF8">
            <w:pPr>
              <w:rPr>
                <w:rFonts w:cstheme="minorHAnsi"/>
                <w:sz w:val="16"/>
                <w:szCs w:val="16"/>
              </w:rPr>
            </w:pPr>
            <w:r>
              <w:rPr>
                <w:rFonts w:cstheme="minorHAnsi"/>
                <w:sz w:val="16"/>
                <w:szCs w:val="16"/>
              </w:rPr>
              <w:t>NQ</w:t>
            </w:r>
          </w:p>
        </w:tc>
        <w:tc>
          <w:tcPr>
            <w:tcW w:w="984" w:type="dxa"/>
          </w:tcPr>
          <w:p w:rsidR="004A382C" w:rsidRDefault="004A382C" w:rsidP="000E7BF8">
            <w:pPr>
              <w:rPr>
                <w:rFonts w:cstheme="minorHAnsi"/>
                <w:sz w:val="16"/>
                <w:szCs w:val="16"/>
              </w:rPr>
            </w:pPr>
            <w:r>
              <w:rPr>
                <w:rFonts w:cstheme="minorHAnsi"/>
                <w:sz w:val="16"/>
                <w:szCs w:val="16"/>
              </w:rPr>
              <w:t xml:space="preserve">PKR. </w:t>
            </w:r>
            <w:r w:rsidRPr="006B037F">
              <w:rPr>
                <w:rFonts w:cstheme="minorHAnsi"/>
                <w:b/>
                <w:sz w:val="18"/>
                <w:szCs w:val="16"/>
              </w:rPr>
              <w:t>103/</w:t>
            </w:r>
            <w:proofErr w:type="spellStart"/>
            <w:r w:rsidRPr="006B037F">
              <w:rPr>
                <w:rFonts w:cstheme="minorHAnsi"/>
                <w:b/>
                <w:sz w:val="18"/>
                <w:szCs w:val="16"/>
              </w:rPr>
              <w:t>Rft</w:t>
            </w:r>
            <w:proofErr w:type="spellEnd"/>
          </w:p>
          <w:p w:rsidR="004A382C" w:rsidRPr="00FF0683" w:rsidRDefault="004A382C" w:rsidP="000E7BF8">
            <w:pPr>
              <w:rPr>
                <w:rFonts w:cstheme="minorHAnsi"/>
                <w:sz w:val="16"/>
                <w:szCs w:val="16"/>
              </w:rPr>
            </w:pPr>
            <w:r w:rsidRPr="006B037F">
              <w:rPr>
                <w:rFonts w:cstheme="minorHAnsi"/>
                <w:b/>
                <w:sz w:val="20"/>
                <w:szCs w:val="16"/>
              </w:rPr>
              <w:t>125,900</w:t>
            </w:r>
            <w:r w:rsidRPr="006B037F">
              <w:rPr>
                <w:rFonts w:cstheme="minorHAnsi"/>
                <w:sz w:val="20"/>
                <w:szCs w:val="16"/>
              </w:rPr>
              <w:t xml:space="preserve"> </w:t>
            </w:r>
            <w:r w:rsidRPr="006B037F">
              <w:rPr>
                <w:rFonts w:cstheme="minorHAnsi"/>
                <w:sz w:val="14"/>
                <w:szCs w:val="16"/>
              </w:rPr>
              <w:t>(Installation+ Switches)</w:t>
            </w:r>
          </w:p>
        </w:tc>
        <w:tc>
          <w:tcPr>
            <w:tcW w:w="1013" w:type="dxa"/>
          </w:tcPr>
          <w:p w:rsidR="004A382C" w:rsidRPr="00710380" w:rsidRDefault="004A382C" w:rsidP="000E7BF8">
            <w:pPr>
              <w:jc w:val="center"/>
              <w:rPr>
                <w:rFonts w:cstheme="minorHAnsi"/>
                <w:b/>
                <w:sz w:val="20"/>
                <w:szCs w:val="20"/>
              </w:rPr>
            </w:pPr>
            <w:r>
              <w:rPr>
                <w:rFonts w:cstheme="minorHAnsi"/>
                <w:sz w:val="16"/>
                <w:szCs w:val="16"/>
              </w:rPr>
              <w:t>NQ</w:t>
            </w:r>
          </w:p>
        </w:tc>
        <w:tc>
          <w:tcPr>
            <w:tcW w:w="1101" w:type="dxa"/>
          </w:tcPr>
          <w:p w:rsidR="004A382C" w:rsidRPr="00FF0683" w:rsidRDefault="004A382C" w:rsidP="000E7BF8">
            <w:pPr>
              <w:rPr>
                <w:rFonts w:cstheme="minorHAnsi"/>
                <w:sz w:val="16"/>
                <w:szCs w:val="16"/>
              </w:rPr>
            </w:pPr>
            <w:r>
              <w:rPr>
                <w:rFonts w:cstheme="minorHAnsi"/>
                <w:sz w:val="16"/>
                <w:szCs w:val="16"/>
              </w:rPr>
              <w:t>NQ</w:t>
            </w:r>
          </w:p>
        </w:tc>
        <w:tc>
          <w:tcPr>
            <w:tcW w:w="1013" w:type="dxa"/>
          </w:tcPr>
          <w:p w:rsidR="004A382C" w:rsidRDefault="004A382C" w:rsidP="008A0467">
            <w:pPr>
              <w:rPr>
                <w:rFonts w:cstheme="minorHAnsi"/>
                <w:sz w:val="16"/>
                <w:szCs w:val="16"/>
              </w:rPr>
            </w:pPr>
            <w:r>
              <w:rPr>
                <w:rFonts w:cstheme="minorHAnsi"/>
                <w:sz w:val="16"/>
                <w:szCs w:val="16"/>
              </w:rPr>
              <w:t xml:space="preserve">PKR. </w:t>
            </w:r>
            <w:r>
              <w:rPr>
                <w:rFonts w:cstheme="minorHAnsi"/>
                <w:b/>
                <w:sz w:val="18"/>
                <w:szCs w:val="16"/>
              </w:rPr>
              <w:t>58</w:t>
            </w:r>
            <w:r w:rsidRPr="006B037F">
              <w:rPr>
                <w:rFonts w:cstheme="minorHAnsi"/>
                <w:b/>
                <w:sz w:val="18"/>
                <w:szCs w:val="16"/>
              </w:rPr>
              <w:t>/</w:t>
            </w:r>
            <w:proofErr w:type="spellStart"/>
            <w:r w:rsidRPr="006B037F">
              <w:rPr>
                <w:rFonts w:cstheme="minorHAnsi"/>
                <w:b/>
                <w:sz w:val="18"/>
                <w:szCs w:val="16"/>
              </w:rPr>
              <w:t>Rft</w:t>
            </w:r>
            <w:proofErr w:type="spellEnd"/>
          </w:p>
          <w:p w:rsidR="004A382C" w:rsidRPr="00FF0683" w:rsidRDefault="004A382C" w:rsidP="008A0467">
            <w:pPr>
              <w:rPr>
                <w:rFonts w:cstheme="minorHAnsi"/>
                <w:sz w:val="16"/>
                <w:szCs w:val="16"/>
              </w:rPr>
            </w:pPr>
            <w:r>
              <w:rPr>
                <w:rFonts w:cstheme="minorHAnsi"/>
                <w:sz w:val="14"/>
                <w:szCs w:val="16"/>
              </w:rPr>
              <w:t>(</w:t>
            </w:r>
            <w:r w:rsidRPr="008A0467">
              <w:rPr>
                <w:rFonts w:cstheme="minorHAnsi"/>
                <w:sz w:val="14"/>
                <w:szCs w:val="16"/>
              </w:rPr>
              <w:t>Inclusive of</w:t>
            </w:r>
            <w:r w:rsidRPr="006B037F">
              <w:rPr>
                <w:rFonts w:cstheme="minorHAnsi"/>
                <w:sz w:val="20"/>
                <w:szCs w:val="16"/>
              </w:rPr>
              <w:t xml:space="preserve"> </w:t>
            </w:r>
            <w:r w:rsidRPr="006B037F">
              <w:rPr>
                <w:rFonts w:cstheme="minorHAnsi"/>
                <w:sz w:val="14"/>
                <w:szCs w:val="16"/>
              </w:rPr>
              <w:t>Installation+ Switches</w:t>
            </w:r>
            <w:r>
              <w:rPr>
                <w:rFonts w:cstheme="minorHAnsi"/>
                <w:sz w:val="14"/>
                <w:szCs w:val="16"/>
              </w:rPr>
              <w:t xml:space="preserve"> &amp; Allied Accessories</w:t>
            </w:r>
            <w:r w:rsidRPr="006B037F">
              <w:rPr>
                <w:rFonts w:cstheme="minorHAnsi"/>
                <w:sz w:val="14"/>
                <w:szCs w:val="16"/>
              </w:rPr>
              <w:t>)</w:t>
            </w:r>
          </w:p>
        </w:tc>
        <w:tc>
          <w:tcPr>
            <w:tcW w:w="1122" w:type="dxa"/>
          </w:tcPr>
          <w:p w:rsidR="004A382C" w:rsidRDefault="004A382C" w:rsidP="008A0467">
            <w:pPr>
              <w:rPr>
                <w:rFonts w:cstheme="minorHAnsi"/>
                <w:sz w:val="16"/>
                <w:szCs w:val="16"/>
              </w:rPr>
            </w:pPr>
            <w:r>
              <w:rPr>
                <w:rFonts w:cstheme="minorHAnsi"/>
                <w:sz w:val="16"/>
                <w:szCs w:val="16"/>
              </w:rPr>
              <w:t xml:space="preserve">PKR. </w:t>
            </w:r>
            <w:r>
              <w:rPr>
                <w:rFonts w:cstheme="minorHAnsi"/>
                <w:b/>
                <w:sz w:val="18"/>
                <w:szCs w:val="16"/>
              </w:rPr>
              <w:t>77</w:t>
            </w:r>
            <w:r w:rsidRPr="006B037F">
              <w:rPr>
                <w:rFonts w:cstheme="minorHAnsi"/>
                <w:b/>
                <w:sz w:val="18"/>
                <w:szCs w:val="16"/>
              </w:rPr>
              <w:t>/</w:t>
            </w:r>
            <w:proofErr w:type="spellStart"/>
            <w:r w:rsidRPr="006B037F">
              <w:rPr>
                <w:rFonts w:cstheme="minorHAnsi"/>
                <w:b/>
                <w:sz w:val="18"/>
                <w:szCs w:val="16"/>
              </w:rPr>
              <w:t>Rft</w:t>
            </w:r>
            <w:proofErr w:type="spellEnd"/>
          </w:p>
          <w:p w:rsidR="004A382C" w:rsidRPr="00FF0683" w:rsidRDefault="004A382C" w:rsidP="008A0467">
            <w:pPr>
              <w:rPr>
                <w:rFonts w:cstheme="minorHAnsi"/>
                <w:sz w:val="16"/>
                <w:szCs w:val="16"/>
              </w:rPr>
            </w:pPr>
            <w:r>
              <w:rPr>
                <w:rFonts w:cstheme="minorHAnsi"/>
                <w:b/>
                <w:sz w:val="20"/>
                <w:szCs w:val="16"/>
              </w:rPr>
              <w:t>26,000</w:t>
            </w:r>
            <w:r w:rsidRPr="006B037F">
              <w:rPr>
                <w:rFonts w:cstheme="minorHAnsi"/>
                <w:sz w:val="20"/>
                <w:szCs w:val="16"/>
              </w:rPr>
              <w:t xml:space="preserve"> </w:t>
            </w:r>
            <w:r>
              <w:rPr>
                <w:rFonts w:cstheme="minorHAnsi"/>
                <w:sz w:val="14"/>
                <w:szCs w:val="16"/>
              </w:rPr>
              <w:t>(</w:t>
            </w:r>
            <w:r w:rsidRPr="006B037F">
              <w:rPr>
                <w:rFonts w:cstheme="minorHAnsi"/>
                <w:sz w:val="14"/>
                <w:szCs w:val="16"/>
              </w:rPr>
              <w:t xml:space="preserve"> Switches</w:t>
            </w:r>
            <w:r>
              <w:rPr>
                <w:rFonts w:cstheme="minorHAnsi"/>
                <w:sz w:val="14"/>
                <w:szCs w:val="16"/>
              </w:rPr>
              <w:t>+ Rack</w:t>
            </w:r>
            <w:r w:rsidRPr="006B037F">
              <w:rPr>
                <w:rFonts w:cstheme="minorHAnsi"/>
                <w:sz w:val="14"/>
                <w:szCs w:val="16"/>
              </w:rPr>
              <w:t>)</w:t>
            </w:r>
          </w:p>
        </w:tc>
        <w:tc>
          <w:tcPr>
            <w:tcW w:w="814" w:type="dxa"/>
          </w:tcPr>
          <w:p w:rsidR="004A382C" w:rsidRDefault="004A382C" w:rsidP="000E7BF8">
            <w:pPr>
              <w:rPr>
                <w:rFonts w:cstheme="minorHAnsi"/>
                <w:sz w:val="16"/>
                <w:szCs w:val="16"/>
              </w:rPr>
            </w:pPr>
            <w:r>
              <w:rPr>
                <w:rFonts w:cstheme="minorHAnsi"/>
                <w:sz w:val="16"/>
                <w:szCs w:val="16"/>
              </w:rPr>
              <w:t>NQ</w:t>
            </w:r>
          </w:p>
        </w:tc>
        <w:tc>
          <w:tcPr>
            <w:tcW w:w="814" w:type="dxa"/>
            <w:vMerge/>
          </w:tcPr>
          <w:p w:rsidR="004A382C" w:rsidRDefault="004A382C" w:rsidP="004A382C">
            <w:pPr>
              <w:rPr>
                <w:rFonts w:cstheme="minorHAnsi"/>
                <w:sz w:val="16"/>
                <w:szCs w:val="16"/>
              </w:rPr>
            </w:pPr>
          </w:p>
        </w:tc>
      </w:tr>
      <w:tr w:rsidR="004A382C" w:rsidRPr="00FF0683" w:rsidTr="00583FBE">
        <w:tc>
          <w:tcPr>
            <w:tcW w:w="851" w:type="dxa"/>
            <w:vMerge/>
            <w:shd w:val="clear" w:color="auto" w:fill="FFFFFF" w:themeFill="background1"/>
          </w:tcPr>
          <w:p w:rsidR="004A382C" w:rsidRPr="00CE2FF8" w:rsidRDefault="004A382C" w:rsidP="000E7BF8">
            <w:pPr>
              <w:rPr>
                <w:rFonts w:cstheme="minorHAnsi"/>
                <w:b/>
                <w:sz w:val="18"/>
                <w:szCs w:val="18"/>
              </w:rPr>
            </w:pPr>
          </w:p>
        </w:tc>
        <w:tc>
          <w:tcPr>
            <w:tcW w:w="1134" w:type="dxa"/>
            <w:shd w:val="clear" w:color="auto" w:fill="FFFFFF" w:themeFill="background1"/>
          </w:tcPr>
          <w:p w:rsidR="004A382C" w:rsidRPr="00CE2FF8" w:rsidRDefault="004A382C" w:rsidP="000E7BF8">
            <w:pPr>
              <w:spacing w:after="0" w:line="240" w:lineRule="auto"/>
              <w:rPr>
                <w:b/>
                <w:sz w:val="18"/>
                <w:szCs w:val="18"/>
              </w:rPr>
            </w:pPr>
            <w:r w:rsidRPr="00CE2FF8">
              <w:rPr>
                <w:b/>
                <w:sz w:val="18"/>
                <w:szCs w:val="18"/>
              </w:rPr>
              <w:t>TCL 55 inches Smart LED TV</w:t>
            </w:r>
          </w:p>
        </w:tc>
        <w:tc>
          <w:tcPr>
            <w:tcW w:w="2835" w:type="dxa"/>
            <w:shd w:val="clear" w:color="auto" w:fill="FFFFFF" w:themeFill="background1"/>
          </w:tcPr>
          <w:p w:rsidR="004A382C" w:rsidRDefault="004A382C" w:rsidP="000E7BF8">
            <w:pPr>
              <w:spacing w:after="0" w:line="240" w:lineRule="auto"/>
              <w:rPr>
                <w:sz w:val="16"/>
                <w:szCs w:val="16"/>
              </w:rPr>
            </w:pPr>
            <w:r w:rsidRPr="00CE2FF8">
              <w:rPr>
                <w:sz w:val="16"/>
                <w:szCs w:val="16"/>
              </w:rPr>
              <w:t>55P615 or equivalent LED UHD Android Smart TV, CPU 64-bit A55×4 900MHz~1.1GHz GPU Mali470×3 600MHz~800MHz, Resolution 3840×2160, HDR, 2.4GHz Wi-Fi 802.11 b/g/n 2T2R Ethernet Network (RJ45), HDMI Port, 2 Years warranty</w:t>
            </w:r>
          </w:p>
          <w:p w:rsidR="004A382C" w:rsidRDefault="004A382C" w:rsidP="000E7BF8">
            <w:pPr>
              <w:spacing w:after="0" w:line="240" w:lineRule="auto"/>
              <w:rPr>
                <w:sz w:val="16"/>
                <w:szCs w:val="16"/>
              </w:rPr>
            </w:pPr>
          </w:p>
          <w:p w:rsidR="004A382C" w:rsidRPr="00CE2FF8" w:rsidRDefault="004A382C" w:rsidP="000E7BF8">
            <w:pPr>
              <w:spacing w:after="0" w:line="240" w:lineRule="auto"/>
              <w:rPr>
                <w:rFonts w:cstheme="minorHAnsi"/>
                <w:sz w:val="16"/>
                <w:szCs w:val="16"/>
              </w:rPr>
            </w:pPr>
          </w:p>
        </w:tc>
        <w:tc>
          <w:tcPr>
            <w:tcW w:w="1629" w:type="dxa"/>
          </w:tcPr>
          <w:p w:rsidR="004A382C" w:rsidRPr="00DE31BE" w:rsidRDefault="004A382C" w:rsidP="00931267">
            <w:pPr>
              <w:spacing w:after="0" w:line="240" w:lineRule="auto"/>
              <w:rPr>
                <w:rFonts w:cstheme="minorHAnsi"/>
                <w:color w:val="FF0000"/>
                <w:sz w:val="20"/>
                <w:szCs w:val="20"/>
              </w:rPr>
            </w:pPr>
            <w:r w:rsidRPr="00DE31BE">
              <w:rPr>
                <w:rFonts w:cstheme="minorHAnsi"/>
                <w:color w:val="FF0000"/>
                <w:sz w:val="20"/>
                <w:szCs w:val="20"/>
              </w:rPr>
              <w:t>NC</w:t>
            </w:r>
          </w:p>
          <w:p w:rsidR="004A382C" w:rsidRPr="00FF0683" w:rsidRDefault="004A382C" w:rsidP="000E7BF8">
            <w:pPr>
              <w:spacing w:after="0" w:line="240" w:lineRule="auto"/>
              <w:rPr>
                <w:rFonts w:cstheme="minorHAnsi"/>
                <w:sz w:val="16"/>
                <w:szCs w:val="16"/>
              </w:rPr>
            </w:pPr>
          </w:p>
        </w:tc>
        <w:tc>
          <w:tcPr>
            <w:tcW w:w="971" w:type="dxa"/>
          </w:tcPr>
          <w:p w:rsidR="004A382C" w:rsidRPr="00FF0683" w:rsidRDefault="004A382C" w:rsidP="000E7BF8">
            <w:pPr>
              <w:rPr>
                <w:rFonts w:cstheme="minorHAnsi"/>
                <w:sz w:val="16"/>
                <w:szCs w:val="16"/>
              </w:rPr>
            </w:pPr>
            <w:r>
              <w:rPr>
                <w:rFonts w:cstheme="minorHAnsi"/>
                <w:sz w:val="16"/>
                <w:szCs w:val="16"/>
              </w:rPr>
              <w:t>NQ</w:t>
            </w:r>
          </w:p>
        </w:tc>
        <w:tc>
          <w:tcPr>
            <w:tcW w:w="984" w:type="dxa"/>
          </w:tcPr>
          <w:p w:rsidR="004A382C" w:rsidRDefault="004A382C" w:rsidP="000E7BF8">
            <w:pPr>
              <w:rPr>
                <w:rFonts w:cstheme="minorHAnsi"/>
                <w:sz w:val="16"/>
                <w:szCs w:val="16"/>
              </w:rPr>
            </w:pPr>
            <w:r>
              <w:rPr>
                <w:rFonts w:cstheme="minorHAnsi"/>
                <w:sz w:val="16"/>
                <w:szCs w:val="16"/>
              </w:rPr>
              <w:t>TCL 55P615</w:t>
            </w:r>
          </w:p>
          <w:p w:rsidR="009B421C" w:rsidRDefault="009B421C" w:rsidP="000E7BF8">
            <w:pPr>
              <w:rPr>
                <w:rFonts w:cstheme="minorHAnsi"/>
                <w:b/>
                <w:sz w:val="24"/>
                <w:szCs w:val="16"/>
              </w:rPr>
            </w:pPr>
            <w:r>
              <w:rPr>
                <w:rFonts w:cstheme="minorHAnsi"/>
                <w:b/>
                <w:sz w:val="24"/>
                <w:szCs w:val="16"/>
              </w:rPr>
              <w:t>PKR.</w:t>
            </w:r>
          </w:p>
          <w:p w:rsidR="004A382C" w:rsidRPr="00FF0683" w:rsidRDefault="009B421C" w:rsidP="000E7BF8">
            <w:pPr>
              <w:rPr>
                <w:rFonts w:cstheme="minorHAnsi"/>
                <w:sz w:val="16"/>
                <w:szCs w:val="16"/>
              </w:rPr>
            </w:pPr>
            <w:r w:rsidRPr="009B421C">
              <w:rPr>
                <w:rFonts w:cstheme="minorHAnsi"/>
                <w:b/>
                <w:szCs w:val="16"/>
              </w:rPr>
              <w:t>97,000</w:t>
            </w:r>
          </w:p>
        </w:tc>
        <w:tc>
          <w:tcPr>
            <w:tcW w:w="1013" w:type="dxa"/>
          </w:tcPr>
          <w:p w:rsidR="004A382C" w:rsidRPr="00710380" w:rsidRDefault="004A382C" w:rsidP="000E7BF8">
            <w:pPr>
              <w:jc w:val="center"/>
              <w:rPr>
                <w:rFonts w:cstheme="minorHAnsi"/>
                <w:b/>
                <w:sz w:val="20"/>
                <w:szCs w:val="20"/>
              </w:rPr>
            </w:pPr>
            <w:r>
              <w:rPr>
                <w:rFonts w:cstheme="minorHAnsi"/>
                <w:sz w:val="16"/>
                <w:szCs w:val="16"/>
              </w:rPr>
              <w:t>NQ</w:t>
            </w:r>
          </w:p>
        </w:tc>
        <w:tc>
          <w:tcPr>
            <w:tcW w:w="1101" w:type="dxa"/>
          </w:tcPr>
          <w:p w:rsidR="004A382C" w:rsidRPr="00FF0683" w:rsidRDefault="004A382C" w:rsidP="000E7BF8">
            <w:pPr>
              <w:rPr>
                <w:rFonts w:cstheme="minorHAnsi"/>
                <w:sz w:val="16"/>
                <w:szCs w:val="16"/>
              </w:rPr>
            </w:pPr>
            <w:r>
              <w:rPr>
                <w:rFonts w:cstheme="minorHAnsi"/>
                <w:sz w:val="16"/>
                <w:szCs w:val="16"/>
              </w:rPr>
              <w:t>NQ</w:t>
            </w:r>
          </w:p>
        </w:tc>
        <w:tc>
          <w:tcPr>
            <w:tcW w:w="1013" w:type="dxa"/>
          </w:tcPr>
          <w:p w:rsidR="004A382C" w:rsidRDefault="004A382C" w:rsidP="000E7BF8">
            <w:pPr>
              <w:rPr>
                <w:rFonts w:cstheme="minorHAnsi"/>
                <w:sz w:val="16"/>
                <w:szCs w:val="16"/>
              </w:rPr>
            </w:pPr>
            <w:r>
              <w:rPr>
                <w:rFonts w:cstheme="minorHAnsi"/>
                <w:sz w:val="16"/>
                <w:szCs w:val="16"/>
              </w:rPr>
              <w:t>TCL 55P615</w:t>
            </w:r>
          </w:p>
          <w:p w:rsidR="004A382C" w:rsidRDefault="0092280E" w:rsidP="000E7BF8">
            <w:pPr>
              <w:rPr>
                <w:rFonts w:cstheme="minorHAnsi"/>
                <w:b/>
                <w:sz w:val="24"/>
                <w:szCs w:val="16"/>
              </w:rPr>
            </w:pPr>
            <w:r>
              <w:rPr>
                <w:rFonts w:cstheme="minorHAnsi"/>
                <w:b/>
                <w:sz w:val="24"/>
                <w:szCs w:val="16"/>
              </w:rPr>
              <w:t>PKR.</w:t>
            </w:r>
          </w:p>
          <w:p w:rsidR="0092280E" w:rsidRPr="00FF0683" w:rsidRDefault="0092280E" w:rsidP="000E7BF8">
            <w:pPr>
              <w:rPr>
                <w:rFonts w:cstheme="minorHAnsi"/>
                <w:sz w:val="16"/>
                <w:szCs w:val="16"/>
              </w:rPr>
            </w:pPr>
            <w:r w:rsidRPr="0092280E">
              <w:rPr>
                <w:rFonts w:cstheme="minorHAnsi"/>
                <w:b/>
                <w:szCs w:val="16"/>
              </w:rPr>
              <w:t>128,000</w:t>
            </w:r>
          </w:p>
        </w:tc>
        <w:tc>
          <w:tcPr>
            <w:tcW w:w="1122" w:type="dxa"/>
          </w:tcPr>
          <w:p w:rsidR="004A382C" w:rsidRDefault="004A382C" w:rsidP="000E7BF8">
            <w:pPr>
              <w:rPr>
                <w:rFonts w:cstheme="minorHAnsi"/>
                <w:sz w:val="16"/>
                <w:szCs w:val="16"/>
              </w:rPr>
            </w:pPr>
            <w:r>
              <w:rPr>
                <w:rFonts w:cstheme="minorHAnsi"/>
                <w:sz w:val="16"/>
                <w:szCs w:val="16"/>
              </w:rPr>
              <w:t>TCL 55P615</w:t>
            </w:r>
          </w:p>
          <w:p w:rsidR="00E62DC9" w:rsidRDefault="004A382C" w:rsidP="00E62DC9">
            <w:pPr>
              <w:rPr>
                <w:rFonts w:cstheme="minorHAnsi"/>
                <w:b/>
                <w:sz w:val="24"/>
                <w:szCs w:val="16"/>
              </w:rPr>
            </w:pPr>
            <w:r>
              <w:rPr>
                <w:rFonts w:cstheme="minorHAnsi"/>
                <w:b/>
                <w:sz w:val="24"/>
                <w:szCs w:val="16"/>
              </w:rPr>
              <w:t>PKR.</w:t>
            </w:r>
          </w:p>
          <w:p w:rsidR="004A382C" w:rsidRPr="00FF0683" w:rsidRDefault="00E62DC9" w:rsidP="00E62DC9">
            <w:pPr>
              <w:rPr>
                <w:rFonts w:cstheme="minorHAnsi"/>
                <w:sz w:val="16"/>
                <w:szCs w:val="16"/>
              </w:rPr>
            </w:pPr>
            <w:r w:rsidRPr="00E62DC9">
              <w:rPr>
                <w:rFonts w:cstheme="minorHAnsi"/>
                <w:b/>
                <w:szCs w:val="16"/>
              </w:rPr>
              <w:t>133,000</w:t>
            </w:r>
          </w:p>
        </w:tc>
        <w:tc>
          <w:tcPr>
            <w:tcW w:w="814" w:type="dxa"/>
          </w:tcPr>
          <w:p w:rsidR="004A382C" w:rsidRDefault="004A382C" w:rsidP="000E7BF8">
            <w:pPr>
              <w:rPr>
                <w:rFonts w:cstheme="minorHAnsi"/>
                <w:sz w:val="16"/>
                <w:szCs w:val="16"/>
              </w:rPr>
            </w:pPr>
            <w:r>
              <w:rPr>
                <w:rFonts w:cstheme="minorHAnsi"/>
                <w:sz w:val="16"/>
                <w:szCs w:val="16"/>
              </w:rPr>
              <w:t>NQ</w:t>
            </w:r>
          </w:p>
        </w:tc>
        <w:tc>
          <w:tcPr>
            <w:tcW w:w="814" w:type="dxa"/>
            <w:vMerge/>
          </w:tcPr>
          <w:p w:rsidR="004A382C" w:rsidRDefault="004A382C" w:rsidP="004A382C">
            <w:pPr>
              <w:rPr>
                <w:rFonts w:cstheme="minorHAnsi"/>
                <w:sz w:val="16"/>
                <w:szCs w:val="16"/>
              </w:rPr>
            </w:pPr>
          </w:p>
        </w:tc>
      </w:tr>
      <w:tr w:rsidR="003721A9" w:rsidRPr="00FF0683" w:rsidTr="00583FBE">
        <w:trPr>
          <w:trHeight w:val="556"/>
        </w:trPr>
        <w:tc>
          <w:tcPr>
            <w:tcW w:w="851"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S. No</w:t>
            </w:r>
          </w:p>
        </w:tc>
        <w:tc>
          <w:tcPr>
            <w:tcW w:w="1134"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Items</w:t>
            </w:r>
            <w:r>
              <w:rPr>
                <w:rFonts w:cstheme="minorHAnsi"/>
                <w:b/>
                <w:sz w:val="18"/>
                <w:szCs w:val="18"/>
              </w:rPr>
              <w:t>/Lot</w:t>
            </w:r>
          </w:p>
        </w:tc>
        <w:tc>
          <w:tcPr>
            <w:tcW w:w="2835"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Technical Specifications</w:t>
            </w:r>
          </w:p>
        </w:tc>
        <w:tc>
          <w:tcPr>
            <w:tcW w:w="1629" w:type="dxa"/>
          </w:tcPr>
          <w:p w:rsidR="003721A9" w:rsidRDefault="003721A9" w:rsidP="009B56E4">
            <w:pPr>
              <w:spacing w:after="0" w:line="240" w:lineRule="auto"/>
              <w:rPr>
                <w:rFonts w:cstheme="minorHAnsi"/>
                <w:b/>
                <w:sz w:val="18"/>
                <w:szCs w:val="18"/>
              </w:rPr>
            </w:pPr>
            <w:r>
              <w:rPr>
                <w:rFonts w:cstheme="minorHAnsi"/>
                <w:b/>
                <w:sz w:val="18"/>
                <w:szCs w:val="18"/>
              </w:rPr>
              <w:t>1</w:t>
            </w:r>
          </w:p>
          <w:p w:rsidR="003721A9" w:rsidRPr="00FF0683" w:rsidRDefault="003721A9" w:rsidP="009B56E4">
            <w:pPr>
              <w:spacing w:after="0" w:line="240" w:lineRule="auto"/>
              <w:rPr>
                <w:rFonts w:cstheme="minorHAnsi"/>
                <w:b/>
                <w:sz w:val="18"/>
                <w:szCs w:val="18"/>
              </w:rPr>
            </w:pPr>
            <w:r>
              <w:rPr>
                <w:rFonts w:cstheme="minorHAnsi"/>
                <w:b/>
                <w:sz w:val="18"/>
                <w:szCs w:val="18"/>
              </w:rPr>
              <w:t>Ammar Traders</w:t>
            </w:r>
          </w:p>
        </w:tc>
        <w:tc>
          <w:tcPr>
            <w:tcW w:w="971" w:type="dxa"/>
          </w:tcPr>
          <w:p w:rsidR="003721A9" w:rsidRDefault="003721A9" w:rsidP="009B56E4">
            <w:pPr>
              <w:spacing w:after="0" w:line="240" w:lineRule="auto"/>
              <w:rPr>
                <w:rFonts w:cstheme="minorHAnsi"/>
                <w:b/>
                <w:sz w:val="18"/>
                <w:szCs w:val="18"/>
              </w:rPr>
            </w:pPr>
            <w:r>
              <w:rPr>
                <w:rFonts w:cstheme="minorHAnsi"/>
                <w:b/>
                <w:sz w:val="18"/>
                <w:szCs w:val="18"/>
              </w:rPr>
              <w:t>2</w:t>
            </w:r>
          </w:p>
          <w:p w:rsidR="003721A9" w:rsidRPr="00FF0683" w:rsidRDefault="003721A9" w:rsidP="009B56E4">
            <w:pPr>
              <w:spacing w:after="0" w:line="240" w:lineRule="auto"/>
              <w:rPr>
                <w:rFonts w:cstheme="minorHAnsi"/>
                <w:b/>
                <w:sz w:val="18"/>
                <w:szCs w:val="18"/>
              </w:rPr>
            </w:pPr>
            <w:r>
              <w:rPr>
                <w:rFonts w:cstheme="minorHAnsi"/>
                <w:b/>
                <w:sz w:val="18"/>
                <w:szCs w:val="18"/>
              </w:rPr>
              <w:t>Panasonic Office Solution</w:t>
            </w:r>
          </w:p>
        </w:tc>
        <w:tc>
          <w:tcPr>
            <w:tcW w:w="984" w:type="dxa"/>
          </w:tcPr>
          <w:p w:rsidR="003721A9" w:rsidRDefault="003721A9" w:rsidP="009B56E4">
            <w:pPr>
              <w:spacing w:after="0" w:line="240" w:lineRule="auto"/>
              <w:rPr>
                <w:rFonts w:cstheme="minorHAnsi"/>
                <w:b/>
                <w:sz w:val="18"/>
                <w:szCs w:val="18"/>
              </w:rPr>
            </w:pPr>
            <w:r>
              <w:rPr>
                <w:rFonts w:cstheme="minorHAnsi"/>
                <w:b/>
                <w:sz w:val="18"/>
                <w:szCs w:val="18"/>
              </w:rPr>
              <w:t>3</w:t>
            </w:r>
          </w:p>
          <w:p w:rsidR="003721A9" w:rsidRPr="00FF0683" w:rsidRDefault="003721A9" w:rsidP="009B56E4">
            <w:pPr>
              <w:spacing w:after="0" w:line="240" w:lineRule="auto"/>
              <w:rPr>
                <w:rFonts w:cstheme="minorHAnsi"/>
                <w:b/>
                <w:sz w:val="18"/>
                <w:szCs w:val="18"/>
              </w:rPr>
            </w:pPr>
            <w:r>
              <w:rPr>
                <w:rFonts w:cstheme="minorHAnsi"/>
                <w:b/>
                <w:sz w:val="18"/>
                <w:szCs w:val="18"/>
              </w:rPr>
              <w:t>Golden Printing Press</w:t>
            </w:r>
          </w:p>
        </w:tc>
        <w:tc>
          <w:tcPr>
            <w:tcW w:w="1013" w:type="dxa"/>
          </w:tcPr>
          <w:p w:rsidR="003721A9" w:rsidRDefault="003721A9" w:rsidP="009B56E4">
            <w:pPr>
              <w:spacing w:after="0" w:line="240" w:lineRule="auto"/>
              <w:rPr>
                <w:rFonts w:cstheme="minorHAnsi"/>
                <w:b/>
                <w:sz w:val="18"/>
                <w:szCs w:val="18"/>
              </w:rPr>
            </w:pPr>
            <w:r>
              <w:rPr>
                <w:rFonts w:cstheme="minorHAnsi"/>
                <w:b/>
                <w:sz w:val="18"/>
                <w:szCs w:val="18"/>
              </w:rPr>
              <w:t>4</w:t>
            </w:r>
          </w:p>
          <w:p w:rsidR="003721A9" w:rsidRPr="00FF0683" w:rsidRDefault="003721A9" w:rsidP="009B56E4">
            <w:pPr>
              <w:spacing w:after="0" w:line="240" w:lineRule="auto"/>
              <w:rPr>
                <w:rFonts w:cstheme="minorHAnsi"/>
                <w:b/>
                <w:sz w:val="18"/>
                <w:szCs w:val="18"/>
              </w:rPr>
            </w:pPr>
            <w:r>
              <w:rPr>
                <w:rFonts w:cstheme="minorHAnsi"/>
                <w:b/>
                <w:sz w:val="18"/>
                <w:szCs w:val="18"/>
              </w:rPr>
              <w:t>CDS</w:t>
            </w:r>
          </w:p>
        </w:tc>
        <w:tc>
          <w:tcPr>
            <w:tcW w:w="1101" w:type="dxa"/>
          </w:tcPr>
          <w:p w:rsidR="003721A9" w:rsidRDefault="003721A9" w:rsidP="009B56E4">
            <w:pPr>
              <w:spacing w:after="0" w:line="240" w:lineRule="auto"/>
              <w:rPr>
                <w:rFonts w:cstheme="minorHAnsi"/>
                <w:b/>
                <w:sz w:val="18"/>
                <w:szCs w:val="18"/>
              </w:rPr>
            </w:pPr>
            <w:r>
              <w:rPr>
                <w:rFonts w:cstheme="minorHAnsi"/>
                <w:b/>
                <w:sz w:val="18"/>
                <w:szCs w:val="18"/>
              </w:rPr>
              <w:t>5</w:t>
            </w:r>
          </w:p>
          <w:p w:rsidR="003721A9" w:rsidRPr="00FF0683" w:rsidRDefault="003721A9" w:rsidP="009B56E4">
            <w:pPr>
              <w:spacing w:after="0" w:line="240" w:lineRule="auto"/>
              <w:rPr>
                <w:rFonts w:cstheme="minorHAnsi"/>
                <w:b/>
                <w:sz w:val="18"/>
                <w:szCs w:val="18"/>
              </w:rPr>
            </w:pPr>
            <w:r>
              <w:rPr>
                <w:rFonts w:cstheme="minorHAnsi"/>
                <w:b/>
                <w:sz w:val="18"/>
                <w:szCs w:val="18"/>
              </w:rPr>
              <w:t>World Wide Association</w:t>
            </w:r>
          </w:p>
        </w:tc>
        <w:tc>
          <w:tcPr>
            <w:tcW w:w="1013" w:type="dxa"/>
          </w:tcPr>
          <w:p w:rsidR="003721A9" w:rsidRDefault="003721A9" w:rsidP="009B56E4">
            <w:pPr>
              <w:spacing w:after="0" w:line="240" w:lineRule="auto"/>
              <w:rPr>
                <w:rFonts w:cstheme="minorHAnsi"/>
                <w:b/>
                <w:sz w:val="18"/>
                <w:szCs w:val="18"/>
              </w:rPr>
            </w:pPr>
            <w:r>
              <w:rPr>
                <w:rFonts w:cstheme="minorHAnsi"/>
                <w:b/>
                <w:sz w:val="18"/>
                <w:szCs w:val="18"/>
              </w:rPr>
              <w:t>6</w:t>
            </w:r>
          </w:p>
          <w:p w:rsidR="003721A9" w:rsidRPr="00FF0683" w:rsidRDefault="003721A9" w:rsidP="009B56E4">
            <w:pPr>
              <w:spacing w:after="0" w:line="240" w:lineRule="auto"/>
              <w:rPr>
                <w:rFonts w:cstheme="minorHAnsi"/>
                <w:b/>
                <w:sz w:val="18"/>
                <w:szCs w:val="18"/>
              </w:rPr>
            </w:pPr>
            <w:proofErr w:type="spellStart"/>
            <w:r>
              <w:rPr>
                <w:rFonts w:cstheme="minorHAnsi"/>
                <w:b/>
                <w:sz w:val="18"/>
                <w:szCs w:val="18"/>
              </w:rPr>
              <w:t>Aursoft</w:t>
            </w:r>
            <w:proofErr w:type="spellEnd"/>
          </w:p>
        </w:tc>
        <w:tc>
          <w:tcPr>
            <w:tcW w:w="1122" w:type="dxa"/>
          </w:tcPr>
          <w:p w:rsidR="003721A9" w:rsidRDefault="003721A9" w:rsidP="009B56E4">
            <w:pPr>
              <w:spacing w:after="0" w:line="240" w:lineRule="auto"/>
              <w:rPr>
                <w:rFonts w:cstheme="minorHAnsi"/>
                <w:b/>
                <w:sz w:val="18"/>
                <w:szCs w:val="18"/>
              </w:rPr>
            </w:pPr>
            <w:r>
              <w:rPr>
                <w:rFonts w:cstheme="minorHAnsi"/>
                <w:b/>
                <w:sz w:val="18"/>
                <w:szCs w:val="18"/>
              </w:rPr>
              <w:t>7</w:t>
            </w:r>
          </w:p>
          <w:p w:rsidR="003721A9" w:rsidRPr="00FF0683" w:rsidRDefault="003721A9" w:rsidP="009B56E4">
            <w:pPr>
              <w:spacing w:after="0" w:line="240" w:lineRule="auto"/>
              <w:rPr>
                <w:rFonts w:cstheme="minorHAnsi"/>
                <w:b/>
                <w:sz w:val="18"/>
                <w:szCs w:val="18"/>
              </w:rPr>
            </w:pPr>
            <w:r>
              <w:rPr>
                <w:rFonts w:cstheme="minorHAnsi"/>
                <w:b/>
                <w:sz w:val="18"/>
                <w:szCs w:val="18"/>
              </w:rPr>
              <w:t>Combine Engineering</w:t>
            </w:r>
          </w:p>
        </w:tc>
        <w:tc>
          <w:tcPr>
            <w:tcW w:w="814" w:type="dxa"/>
          </w:tcPr>
          <w:p w:rsidR="003721A9" w:rsidRDefault="003721A9" w:rsidP="009B56E4">
            <w:pPr>
              <w:spacing w:after="0" w:line="240" w:lineRule="auto"/>
              <w:jc w:val="center"/>
              <w:rPr>
                <w:rFonts w:cstheme="minorHAnsi"/>
                <w:b/>
                <w:sz w:val="18"/>
                <w:szCs w:val="18"/>
              </w:rPr>
            </w:pPr>
            <w:r>
              <w:rPr>
                <w:rFonts w:cstheme="minorHAnsi"/>
                <w:b/>
                <w:sz w:val="18"/>
                <w:szCs w:val="18"/>
              </w:rPr>
              <w:t>8</w:t>
            </w:r>
          </w:p>
          <w:p w:rsidR="003721A9" w:rsidRDefault="003721A9" w:rsidP="009B56E4">
            <w:pPr>
              <w:spacing w:after="0" w:line="240" w:lineRule="auto"/>
              <w:jc w:val="center"/>
              <w:rPr>
                <w:rFonts w:cstheme="minorHAnsi"/>
                <w:b/>
                <w:sz w:val="18"/>
                <w:szCs w:val="18"/>
              </w:rPr>
            </w:pPr>
            <w:proofErr w:type="spellStart"/>
            <w:r>
              <w:rPr>
                <w:rFonts w:cstheme="minorHAnsi"/>
                <w:b/>
                <w:sz w:val="18"/>
                <w:szCs w:val="18"/>
              </w:rPr>
              <w:t>iFast</w:t>
            </w:r>
            <w:proofErr w:type="spellEnd"/>
            <w:r>
              <w:rPr>
                <w:rFonts w:cstheme="minorHAnsi"/>
                <w:b/>
                <w:sz w:val="18"/>
                <w:szCs w:val="18"/>
              </w:rPr>
              <w:t xml:space="preserve"> Solutions</w:t>
            </w:r>
          </w:p>
        </w:tc>
        <w:tc>
          <w:tcPr>
            <w:tcW w:w="814" w:type="dxa"/>
          </w:tcPr>
          <w:p w:rsidR="003721A9" w:rsidRDefault="003721A9" w:rsidP="009B56E4">
            <w:pPr>
              <w:spacing w:after="0" w:line="240" w:lineRule="auto"/>
              <w:jc w:val="center"/>
              <w:rPr>
                <w:rFonts w:cstheme="minorHAnsi"/>
                <w:b/>
                <w:sz w:val="18"/>
                <w:szCs w:val="18"/>
              </w:rPr>
            </w:pPr>
          </w:p>
        </w:tc>
      </w:tr>
      <w:tr w:rsidR="009759CB" w:rsidRPr="00FF0683" w:rsidTr="00583FBE">
        <w:trPr>
          <w:trHeight w:val="1381"/>
        </w:trPr>
        <w:tc>
          <w:tcPr>
            <w:tcW w:w="851" w:type="dxa"/>
            <w:vMerge w:val="restart"/>
          </w:tcPr>
          <w:p w:rsidR="009759CB" w:rsidRPr="00CE2FF8" w:rsidRDefault="009759CB" w:rsidP="009B56E4">
            <w:pPr>
              <w:rPr>
                <w:rFonts w:cstheme="minorHAnsi"/>
                <w:b/>
                <w:sz w:val="18"/>
                <w:szCs w:val="18"/>
              </w:rPr>
            </w:pPr>
            <w:r w:rsidRPr="00CE2FF8">
              <w:rPr>
                <w:rFonts w:cstheme="minorHAnsi"/>
                <w:b/>
                <w:sz w:val="18"/>
                <w:szCs w:val="18"/>
              </w:rPr>
              <w:t>LOT:2</w:t>
            </w:r>
          </w:p>
          <w:p w:rsidR="009759CB" w:rsidRPr="00CE2FF8" w:rsidRDefault="009759CB" w:rsidP="009B56E4">
            <w:pPr>
              <w:rPr>
                <w:rFonts w:cstheme="minorHAnsi"/>
                <w:b/>
                <w:sz w:val="18"/>
                <w:szCs w:val="18"/>
              </w:rPr>
            </w:pPr>
          </w:p>
          <w:p w:rsidR="009759CB" w:rsidRPr="00CE2FF8" w:rsidRDefault="009759CB" w:rsidP="009B56E4">
            <w:pPr>
              <w:rPr>
                <w:rFonts w:cstheme="minorHAnsi"/>
                <w:b/>
                <w:sz w:val="18"/>
                <w:szCs w:val="18"/>
              </w:rPr>
            </w:pPr>
          </w:p>
        </w:tc>
        <w:tc>
          <w:tcPr>
            <w:tcW w:w="1134" w:type="dxa"/>
          </w:tcPr>
          <w:p w:rsidR="009759CB" w:rsidRPr="00CE2FF8" w:rsidRDefault="009759CB" w:rsidP="009B56E4">
            <w:pPr>
              <w:spacing w:after="0"/>
              <w:rPr>
                <w:rFonts w:cstheme="minorHAnsi"/>
                <w:b/>
                <w:sz w:val="18"/>
                <w:szCs w:val="18"/>
              </w:rPr>
            </w:pPr>
            <w:proofErr w:type="spellStart"/>
            <w:r w:rsidRPr="00CE2FF8">
              <w:rPr>
                <w:b/>
                <w:sz w:val="18"/>
                <w:szCs w:val="18"/>
              </w:rPr>
              <w:t>Wifi</w:t>
            </w:r>
            <w:proofErr w:type="spellEnd"/>
            <w:r w:rsidRPr="00CE2FF8">
              <w:rPr>
                <w:b/>
                <w:sz w:val="18"/>
                <w:szCs w:val="18"/>
              </w:rPr>
              <w:t xml:space="preserve"> Routers DAP 2610</w:t>
            </w:r>
          </w:p>
        </w:tc>
        <w:tc>
          <w:tcPr>
            <w:tcW w:w="2835" w:type="dxa"/>
          </w:tcPr>
          <w:p w:rsidR="009759CB" w:rsidRPr="00CE2FF8" w:rsidRDefault="009759CB" w:rsidP="009B56E4">
            <w:pPr>
              <w:rPr>
                <w:rFonts w:cstheme="minorHAnsi"/>
                <w:b/>
                <w:sz w:val="16"/>
                <w:szCs w:val="16"/>
              </w:rPr>
            </w:pPr>
            <w:proofErr w:type="spellStart"/>
            <w:r w:rsidRPr="00CE2FF8">
              <w:rPr>
                <w:sz w:val="16"/>
                <w:szCs w:val="16"/>
              </w:rPr>
              <w:t>Wifi</w:t>
            </w:r>
            <w:proofErr w:type="spellEnd"/>
            <w:r w:rsidRPr="00CE2FF8">
              <w:rPr>
                <w:sz w:val="16"/>
                <w:szCs w:val="16"/>
              </w:rPr>
              <w:t xml:space="preserve"> Routers DAP 2610 or equivalent for 2nd building in </w:t>
            </w:r>
            <w:proofErr w:type="spellStart"/>
            <w:r w:rsidRPr="00CE2FF8">
              <w:rPr>
                <w:sz w:val="16"/>
                <w:szCs w:val="16"/>
              </w:rPr>
              <w:t>Kabal</w:t>
            </w:r>
            <w:proofErr w:type="spellEnd"/>
          </w:p>
        </w:tc>
        <w:tc>
          <w:tcPr>
            <w:tcW w:w="1629" w:type="dxa"/>
          </w:tcPr>
          <w:p w:rsidR="009759CB" w:rsidRDefault="009759CB" w:rsidP="009B56E4">
            <w:pPr>
              <w:rPr>
                <w:rFonts w:cstheme="minorHAnsi"/>
                <w:sz w:val="16"/>
                <w:szCs w:val="16"/>
              </w:rPr>
            </w:pPr>
            <w:r w:rsidRPr="00DE31BE">
              <w:rPr>
                <w:rFonts w:cstheme="minorHAnsi"/>
                <w:sz w:val="16"/>
                <w:szCs w:val="16"/>
              </w:rPr>
              <w:t>DAP 2610</w:t>
            </w:r>
          </w:p>
          <w:p w:rsidR="009759CB" w:rsidRDefault="00403F8D" w:rsidP="00583FBE">
            <w:pPr>
              <w:spacing w:after="0"/>
              <w:rPr>
                <w:rFonts w:cstheme="minorHAnsi"/>
                <w:b/>
                <w:sz w:val="24"/>
                <w:szCs w:val="16"/>
              </w:rPr>
            </w:pPr>
            <w:r>
              <w:rPr>
                <w:rFonts w:cstheme="minorHAnsi"/>
                <w:b/>
                <w:sz w:val="24"/>
                <w:szCs w:val="16"/>
              </w:rPr>
              <w:t>PKR.</w:t>
            </w:r>
          </w:p>
          <w:p w:rsidR="00403F8D" w:rsidRPr="00DE31BE" w:rsidRDefault="00403F8D" w:rsidP="00583FBE">
            <w:pPr>
              <w:spacing w:after="0"/>
              <w:rPr>
                <w:rFonts w:cstheme="minorHAnsi"/>
                <w:sz w:val="16"/>
                <w:szCs w:val="16"/>
              </w:rPr>
            </w:pPr>
            <w:r w:rsidRPr="00403F8D">
              <w:rPr>
                <w:rFonts w:cstheme="minorHAnsi"/>
                <w:b/>
                <w:szCs w:val="16"/>
              </w:rPr>
              <w:t>109,150</w:t>
            </w:r>
          </w:p>
        </w:tc>
        <w:tc>
          <w:tcPr>
            <w:tcW w:w="971" w:type="dxa"/>
          </w:tcPr>
          <w:p w:rsidR="009759CB" w:rsidRPr="00FF0683" w:rsidRDefault="009759CB" w:rsidP="009B56E4">
            <w:pPr>
              <w:rPr>
                <w:rFonts w:cstheme="minorHAnsi"/>
                <w:b/>
                <w:sz w:val="18"/>
                <w:szCs w:val="18"/>
              </w:rPr>
            </w:pPr>
            <w:r>
              <w:rPr>
                <w:rFonts w:cstheme="minorHAnsi"/>
                <w:sz w:val="16"/>
                <w:szCs w:val="16"/>
              </w:rPr>
              <w:t>NQ</w:t>
            </w:r>
          </w:p>
        </w:tc>
        <w:tc>
          <w:tcPr>
            <w:tcW w:w="984" w:type="dxa"/>
          </w:tcPr>
          <w:p w:rsidR="009759CB" w:rsidRDefault="009759CB" w:rsidP="009B56E4">
            <w:pPr>
              <w:rPr>
                <w:rFonts w:cstheme="minorHAnsi"/>
                <w:sz w:val="16"/>
                <w:szCs w:val="16"/>
              </w:rPr>
            </w:pPr>
            <w:r w:rsidRPr="0026201B">
              <w:rPr>
                <w:rFonts w:cstheme="minorHAnsi"/>
                <w:sz w:val="16"/>
                <w:szCs w:val="16"/>
              </w:rPr>
              <w:t>DAP 2610</w:t>
            </w:r>
          </w:p>
          <w:p w:rsidR="009759CB" w:rsidRDefault="00403F8D" w:rsidP="00583FBE">
            <w:pPr>
              <w:spacing w:after="0"/>
              <w:rPr>
                <w:rFonts w:cstheme="minorHAnsi"/>
                <w:b/>
                <w:sz w:val="24"/>
                <w:szCs w:val="16"/>
              </w:rPr>
            </w:pPr>
            <w:r>
              <w:rPr>
                <w:rFonts w:cstheme="minorHAnsi"/>
                <w:b/>
                <w:sz w:val="24"/>
                <w:szCs w:val="16"/>
              </w:rPr>
              <w:t>PKR.</w:t>
            </w:r>
          </w:p>
          <w:p w:rsidR="00403F8D" w:rsidRPr="0026201B" w:rsidRDefault="00403F8D" w:rsidP="00583FBE">
            <w:pPr>
              <w:spacing w:after="0"/>
              <w:rPr>
                <w:rFonts w:cstheme="minorHAnsi"/>
                <w:sz w:val="16"/>
                <w:szCs w:val="16"/>
              </w:rPr>
            </w:pPr>
            <w:r w:rsidRPr="00403F8D">
              <w:rPr>
                <w:rFonts w:cstheme="minorHAnsi"/>
                <w:b/>
                <w:sz w:val="20"/>
                <w:szCs w:val="16"/>
              </w:rPr>
              <w:t>122,500</w:t>
            </w:r>
          </w:p>
        </w:tc>
        <w:tc>
          <w:tcPr>
            <w:tcW w:w="1013" w:type="dxa"/>
          </w:tcPr>
          <w:p w:rsidR="009759CB" w:rsidRPr="0026201B" w:rsidRDefault="009759CB" w:rsidP="009B56E4">
            <w:pPr>
              <w:rPr>
                <w:rFonts w:cstheme="minorHAnsi"/>
                <w:sz w:val="16"/>
                <w:szCs w:val="16"/>
              </w:rPr>
            </w:pPr>
            <w:r w:rsidRPr="0026201B">
              <w:rPr>
                <w:rFonts w:cstheme="minorHAnsi"/>
                <w:sz w:val="16"/>
                <w:szCs w:val="16"/>
              </w:rPr>
              <w:t>NQ</w:t>
            </w:r>
          </w:p>
        </w:tc>
        <w:tc>
          <w:tcPr>
            <w:tcW w:w="1101" w:type="dxa"/>
          </w:tcPr>
          <w:p w:rsidR="009759CB" w:rsidRPr="0026201B" w:rsidRDefault="009759CB" w:rsidP="009B56E4">
            <w:pPr>
              <w:rPr>
                <w:rFonts w:cstheme="minorHAnsi"/>
                <w:sz w:val="16"/>
                <w:szCs w:val="16"/>
              </w:rPr>
            </w:pPr>
            <w:r w:rsidRPr="0026201B">
              <w:rPr>
                <w:rFonts w:cstheme="minorHAnsi"/>
                <w:sz w:val="16"/>
                <w:szCs w:val="16"/>
              </w:rPr>
              <w:t>NQ</w:t>
            </w:r>
          </w:p>
        </w:tc>
        <w:tc>
          <w:tcPr>
            <w:tcW w:w="1013" w:type="dxa"/>
          </w:tcPr>
          <w:p w:rsidR="009759CB" w:rsidRDefault="009759CB" w:rsidP="009B56E4">
            <w:pPr>
              <w:rPr>
                <w:rFonts w:cstheme="minorHAnsi"/>
                <w:sz w:val="16"/>
                <w:szCs w:val="16"/>
              </w:rPr>
            </w:pPr>
            <w:r w:rsidRPr="0026201B">
              <w:rPr>
                <w:rFonts w:cstheme="minorHAnsi"/>
                <w:sz w:val="16"/>
                <w:szCs w:val="16"/>
              </w:rPr>
              <w:t>DAP 2610</w:t>
            </w:r>
          </w:p>
          <w:p w:rsidR="009759CB" w:rsidRDefault="00403F8D" w:rsidP="00583FBE">
            <w:pPr>
              <w:spacing w:after="0"/>
              <w:rPr>
                <w:rFonts w:cstheme="minorHAnsi"/>
                <w:b/>
                <w:sz w:val="24"/>
                <w:szCs w:val="16"/>
              </w:rPr>
            </w:pPr>
            <w:r>
              <w:rPr>
                <w:rFonts w:cstheme="minorHAnsi"/>
                <w:b/>
                <w:sz w:val="24"/>
                <w:szCs w:val="16"/>
              </w:rPr>
              <w:t>PKR.</w:t>
            </w:r>
          </w:p>
          <w:p w:rsidR="00403F8D" w:rsidRPr="0026201B" w:rsidRDefault="00403F8D" w:rsidP="00583FBE">
            <w:pPr>
              <w:spacing w:after="0"/>
              <w:rPr>
                <w:rFonts w:cstheme="minorHAnsi"/>
                <w:sz w:val="16"/>
                <w:szCs w:val="16"/>
              </w:rPr>
            </w:pPr>
            <w:r w:rsidRPr="00403F8D">
              <w:rPr>
                <w:rFonts w:cstheme="minorHAnsi"/>
                <w:b/>
                <w:sz w:val="20"/>
                <w:szCs w:val="16"/>
              </w:rPr>
              <w:t>107,500</w:t>
            </w:r>
          </w:p>
        </w:tc>
        <w:tc>
          <w:tcPr>
            <w:tcW w:w="1122" w:type="dxa"/>
          </w:tcPr>
          <w:p w:rsidR="009759CB" w:rsidRDefault="009759CB" w:rsidP="009B56E4">
            <w:pPr>
              <w:rPr>
                <w:rFonts w:cstheme="minorHAnsi"/>
                <w:sz w:val="16"/>
                <w:szCs w:val="16"/>
              </w:rPr>
            </w:pPr>
            <w:r w:rsidRPr="0026201B">
              <w:rPr>
                <w:rFonts w:cstheme="minorHAnsi"/>
                <w:sz w:val="16"/>
                <w:szCs w:val="16"/>
              </w:rPr>
              <w:t>DAP 2610</w:t>
            </w:r>
          </w:p>
          <w:p w:rsidR="009759CB" w:rsidRDefault="00403F8D" w:rsidP="00583FBE">
            <w:pPr>
              <w:spacing w:after="0"/>
              <w:rPr>
                <w:rFonts w:cstheme="minorHAnsi"/>
                <w:b/>
                <w:sz w:val="24"/>
                <w:szCs w:val="16"/>
              </w:rPr>
            </w:pPr>
            <w:r>
              <w:rPr>
                <w:rFonts w:cstheme="minorHAnsi"/>
                <w:b/>
                <w:sz w:val="24"/>
                <w:szCs w:val="16"/>
              </w:rPr>
              <w:t>PKR.</w:t>
            </w:r>
          </w:p>
          <w:p w:rsidR="00403F8D" w:rsidRPr="0026201B" w:rsidRDefault="00403F8D" w:rsidP="00583FBE">
            <w:pPr>
              <w:spacing w:after="0"/>
              <w:rPr>
                <w:rFonts w:cstheme="minorHAnsi"/>
                <w:sz w:val="16"/>
                <w:szCs w:val="16"/>
              </w:rPr>
            </w:pPr>
            <w:r w:rsidRPr="00403F8D">
              <w:rPr>
                <w:rFonts w:cstheme="minorHAnsi"/>
                <w:b/>
                <w:sz w:val="20"/>
                <w:szCs w:val="16"/>
              </w:rPr>
              <w:t>565,000</w:t>
            </w:r>
          </w:p>
        </w:tc>
        <w:tc>
          <w:tcPr>
            <w:tcW w:w="814" w:type="dxa"/>
          </w:tcPr>
          <w:p w:rsidR="009759CB" w:rsidRDefault="009759CB" w:rsidP="009B56E4">
            <w:pPr>
              <w:jc w:val="center"/>
              <w:rPr>
                <w:rFonts w:cstheme="minorHAnsi"/>
                <w:b/>
                <w:sz w:val="18"/>
                <w:szCs w:val="18"/>
              </w:rPr>
            </w:pPr>
            <w:r>
              <w:rPr>
                <w:rFonts w:cstheme="minorHAnsi"/>
                <w:sz w:val="16"/>
                <w:szCs w:val="16"/>
              </w:rPr>
              <w:t>NQ</w:t>
            </w:r>
          </w:p>
        </w:tc>
        <w:tc>
          <w:tcPr>
            <w:tcW w:w="814" w:type="dxa"/>
            <w:vMerge w:val="restart"/>
          </w:tcPr>
          <w:p w:rsidR="009759CB" w:rsidRDefault="009759CB" w:rsidP="009759CB">
            <w:pPr>
              <w:rPr>
                <w:rFonts w:cstheme="minorHAnsi"/>
                <w:b/>
                <w:sz w:val="16"/>
                <w:szCs w:val="16"/>
              </w:rPr>
            </w:pPr>
          </w:p>
          <w:p w:rsidR="009759CB" w:rsidRDefault="009759CB" w:rsidP="009759CB">
            <w:pPr>
              <w:rPr>
                <w:rFonts w:cstheme="minorHAnsi"/>
                <w:b/>
                <w:sz w:val="16"/>
                <w:szCs w:val="16"/>
              </w:rPr>
            </w:pPr>
          </w:p>
          <w:p w:rsidR="009759CB" w:rsidRDefault="009759CB" w:rsidP="009759CB">
            <w:pPr>
              <w:rPr>
                <w:rFonts w:cstheme="minorHAnsi"/>
                <w:b/>
                <w:sz w:val="16"/>
                <w:szCs w:val="16"/>
              </w:rPr>
            </w:pPr>
          </w:p>
          <w:p w:rsidR="009759CB" w:rsidRDefault="009759CB" w:rsidP="009759CB">
            <w:pPr>
              <w:rPr>
                <w:rFonts w:cstheme="minorHAnsi"/>
                <w:b/>
                <w:sz w:val="16"/>
                <w:szCs w:val="16"/>
              </w:rPr>
            </w:pPr>
            <w:r>
              <w:rPr>
                <w:rFonts w:cstheme="minorHAnsi"/>
                <w:b/>
                <w:sz w:val="16"/>
                <w:szCs w:val="16"/>
              </w:rPr>
              <w:t>LOT-2</w:t>
            </w:r>
          </w:p>
          <w:p w:rsidR="009759CB" w:rsidRDefault="009759CB" w:rsidP="009759CB">
            <w:pPr>
              <w:jc w:val="center"/>
              <w:rPr>
                <w:rFonts w:cstheme="minorHAnsi"/>
                <w:sz w:val="16"/>
                <w:szCs w:val="16"/>
              </w:rPr>
            </w:pPr>
            <w:r w:rsidRPr="000B5FEB">
              <w:rPr>
                <w:rFonts w:cstheme="minorHAnsi"/>
                <w:b/>
                <w:sz w:val="16"/>
                <w:szCs w:val="16"/>
              </w:rPr>
              <w:t xml:space="preserve">M/s </w:t>
            </w:r>
            <w:proofErr w:type="spellStart"/>
            <w:r w:rsidRPr="000B5FEB">
              <w:rPr>
                <w:rFonts w:cstheme="minorHAnsi"/>
                <w:b/>
                <w:sz w:val="16"/>
                <w:szCs w:val="16"/>
              </w:rPr>
              <w:t>Aursoft</w:t>
            </w:r>
            <w:proofErr w:type="spellEnd"/>
            <w:r w:rsidRPr="000B5FEB">
              <w:rPr>
                <w:rFonts w:cstheme="minorHAnsi"/>
                <w:b/>
                <w:sz w:val="16"/>
                <w:szCs w:val="16"/>
              </w:rPr>
              <w:t xml:space="preserve"> </w:t>
            </w:r>
            <w:proofErr w:type="spellStart"/>
            <w:r w:rsidRPr="000B5FEB">
              <w:rPr>
                <w:rFonts w:cstheme="minorHAnsi"/>
                <w:b/>
                <w:sz w:val="16"/>
                <w:szCs w:val="16"/>
              </w:rPr>
              <w:t>Pvt</w:t>
            </w:r>
            <w:proofErr w:type="spellEnd"/>
            <w:r w:rsidRPr="000B5FEB">
              <w:rPr>
                <w:rFonts w:cstheme="minorHAnsi"/>
                <w:b/>
                <w:sz w:val="16"/>
                <w:szCs w:val="16"/>
              </w:rPr>
              <w:t xml:space="preserve"> Ltd Lowest</w:t>
            </w:r>
          </w:p>
        </w:tc>
      </w:tr>
      <w:tr w:rsidR="009759CB" w:rsidRPr="00FF0683" w:rsidTr="00583FBE">
        <w:trPr>
          <w:trHeight w:val="1176"/>
        </w:trPr>
        <w:tc>
          <w:tcPr>
            <w:tcW w:w="851" w:type="dxa"/>
            <w:vMerge/>
          </w:tcPr>
          <w:p w:rsidR="009759CB" w:rsidRPr="00CE2FF8" w:rsidRDefault="009759CB" w:rsidP="009B56E4">
            <w:pPr>
              <w:rPr>
                <w:rFonts w:cstheme="minorHAnsi"/>
                <w:b/>
                <w:sz w:val="18"/>
                <w:szCs w:val="18"/>
              </w:rPr>
            </w:pPr>
          </w:p>
        </w:tc>
        <w:tc>
          <w:tcPr>
            <w:tcW w:w="1134" w:type="dxa"/>
          </w:tcPr>
          <w:p w:rsidR="009759CB" w:rsidRPr="00CE2FF8" w:rsidRDefault="009759CB" w:rsidP="009B56E4">
            <w:pPr>
              <w:spacing w:after="0" w:line="240" w:lineRule="auto"/>
              <w:rPr>
                <w:rFonts w:cstheme="minorHAnsi"/>
                <w:b/>
                <w:sz w:val="18"/>
                <w:szCs w:val="18"/>
              </w:rPr>
            </w:pPr>
            <w:r w:rsidRPr="00CE2FF8">
              <w:rPr>
                <w:b/>
                <w:sz w:val="18"/>
                <w:szCs w:val="18"/>
              </w:rPr>
              <w:t>Cabling, Ducting &amp; Installation</w:t>
            </w:r>
          </w:p>
        </w:tc>
        <w:tc>
          <w:tcPr>
            <w:tcW w:w="2835" w:type="dxa"/>
          </w:tcPr>
          <w:p w:rsidR="009759CB" w:rsidRPr="00CE2FF8" w:rsidRDefault="009759CB" w:rsidP="009B56E4">
            <w:pPr>
              <w:spacing w:after="0" w:line="240" w:lineRule="auto"/>
              <w:rPr>
                <w:rFonts w:cstheme="minorHAnsi"/>
                <w:sz w:val="16"/>
                <w:szCs w:val="16"/>
              </w:rPr>
            </w:pPr>
            <w:r w:rsidRPr="00CE2FF8">
              <w:rPr>
                <w:sz w:val="16"/>
                <w:szCs w:val="16"/>
              </w:rPr>
              <w:t xml:space="preserve">Cabling, Ducting &amp; Installation for switches and </w:t>
            </w:r>
            <w:proofErr w:type="spellStart"/>
            <w:r w:rsidRPr="00CE2FF8">
              <w:rPr>
                <w:sz w:val="16"/>
                <w:szCs w:val="16"/>
              </w:rPr>
              <w:t>wifi</w:t>
            </w:r>
            <w:proofErr w:type="spellEnd"/>
            <w:r w:rsidRPr="00CE2FF8">
              <w:rPr>
                <w:sz w:val="16"/>
                <w:szCs w:val="16"/>
              </w:rPr>
              <w:t xml:space="preserve"> routers Please Note: Unit cost for cabling and Ducting should be in feet and should be inclusive of installation charges</w:t>
            </w:r>
          </w:p>
        </w:tc>
        <w:tc>
          <w:tcPr>
            <w:tcW w:w="1629" w:type="dxa"/>
          </w:tcPr>
          <w:p w:rsidR="009759CB" w:rsidRDefault="009759CB" w:rsidP="009B56E4">
            <w:pPr>
              <w:spacing w:after="0" w:line="240" w:lineRule="auto"/>
              <w:rPr>
                <w:rFonts w:cstheme="minorHAnsi"/>
                <w:sz w:val="16"/>
                <w:szCs w:val="16"/>
              </w:rPr>
            </w:pPr>
            <w:r>
              <w:rPr>
                <w:rFonts w:cstheme="minorHAnsi"/>
                <w:sz w:val="16"/>
                <w:szCs w:val="16"/>
              </w:rPr>
              <w:t>Yes</w:t>
            </w:r>
          </w:p>
          <w:p w:rsidR="009759CB" w:rsidRDefault="009759CB" w:rsidP="009B56E4">
            <w:pPr>
              <w:spacing w:after="0" w:line="240" w:lineRule="auto"/>
              <w:rPr>
                <w:rFonts w:cstheme="minorHAnsi"/>
                <w:sz w:val="16"/>
                <w:szCs w:val="16"/>
              </w:rPr>
            </w:pPr>
          </w:p>
          <w:p w:rsidR="009A3007" w:rsidRDefault="009A3007" w:rsidP="009B56E4">
            <w:pPr>
              <w:spacing w:after="0" w:line="240" w:lineRule="auto"/>
              <w:rPr>
                <w:rFonts w:cstheme="minorHAnsi"/>
                <w:b/>
                <w:sz w:val="24"/>
                <w:szCs w:val="16"/>
              </w:rPr>
            </w:pPr>
            <w:r>
              <w:rPr>
                <w:rFonts w:cstheme="minorHAnsi"/>
                <w:b/>
                <w:sz w:val="24"/>
                <w:szCs w:val="16"/>
              </w:rPr>
              <w:t>PKR.</w:t>
            </w:r>
          </w:p>
          <w:p w:rsidR="009759CB" w:rsidRPr="00FF0683" w:rsidRDefault="009A3007" w:rsidP="009B56E4">
            <w:pPr>
              <w:spacing w:after="0" w:line="240" w:lineRule="auto"/>
              <w:rPr>
                <w:rFonts w:cstheme="minorHAnsi"/>
                <w:sz w:val="16"/>
                <w:szCs w:val="16"/>
              </w:rPr>
            </w:pPr>
            <w:r w:rsidRPr="009A3007">
              <w:rPr>
                <w:rFonts w:cstheme="minorHAnsi"/>
                <w:b/>
                <w:sz w:val="20"/>
                <w:szCs w:val="16"/>
              </w:rPr>
              <w:t>135/RFT</w:t>
            </w:r>
          </w:p>
        </w:tc>
        <w:tc>
          <w:tcPr>
            <w:tcW w:w="971" w:type="dxa"/>
          </w:tcPr>
          <w:p w:rsidR="009759CB" w:rsidRPr="007C560B" w:rsidRDefault="009759CB" w:rsidP="009B56E4">
            <w:pPr>
              <w:rPr>
                <w:rFonts w:cstheme="minorHAnsi"/>
                <w:sz w:val="16"/>
                <w:szCs w:val="16"/>
              </w:rPr>
            </w:pPr>
            <w:r w:rsidRPr="007C560B">
              <w:rPr>
                <w:rFonts w:cstheme="minorHAnsi"/>
                <w:sz w:val="16"/>
                <w:szCs w:val="16"/>
              </w:rPr>
              <w:t>NQ</w:t>
            </w:r>
          </w:p>
        </w:tc>
        <w:tc>
          <w:tcPr>
            <w:tcW w:w="984" w:type="dxa"/>
          </w:tcPr>
          <w:p w:rsidR="009759CB" w:rsidRDefault="009759CB" w:rsidP="009B56E4">
            <w:pPr>
              <w:jc w:val="center"/>
              <w:rPr>
                <w:rFonts w:cstheme="minorHAnsi"/>
                <w:sz w:val="16"/>
                <w:szCs w:val="16"/>
              </w:rPr>
            </w:pPr>
            <w:r>
              <w:rPr>
                <w:rFonts w:cstheme="minorHAnsi"/>
                <w:sz w:val="16"/>
                <w:szCs w:val="16"/>
              </w:rPr>
              <w:t>Yes</w:t>
            </w:r>
          </w:p>
          <w:p w:rsidR="009759CB" w:rsidRDefault="00C44239" w:rsidP="009B56E4">
            <w:pPr>
              <w:jc w:val="center"/>
              <w:rPr>
                <w:rFonts w:cstheme="minorHAnsi"/>
                <w:b/>
                <w:sz w:val="24"/>
                <w:szCs w:val="16"/>
              </w:rPr>
            </w:pPr>
            <w:r>
              <w:rPr>
                <w:rFonts w:cstheme="minorHAnsi"/>
                <w:b/>
                <w:sz w:val="24"/>
                <w:szCs w:val="16"/>
              </w:rPr>
              <w:t>PKR.</w:t>
            </w:r>
          </w:p>
          <w:p w:rsidR="00C44239" w:rsidRPr="007C560B" w:rsidRDefault="00C44239" w:rsidP="009B56E4">
            <w:pPr>
              <w:jc w:val="center"/>
              <w:rPr>
                <w:rFonts w:cstheme="minorHAnsi"/>
                <w:sz w:val="16"/>
                <w:szCs w:val="16"/>
              </w:rPr>
            </w:pPr>
            <w:r w:rsidRPr="00C44239">
              <w:rPr>
                <w:rFonts w:cstheme="minorHAnsi"/>
                <w:b/>
                <w:szCs w:val="16"/>
              </w:rPr>
              <w:t>175/</w:t>
            </w:r>
            <w:proofErr w:type="spellStart"/>
            <w:r w:rsidRPr="00C44239">
              <w:rPr>
                <w:rFonts w:cstheme="minorHAnsi"/>
                <w:b/>
                <w:szCs w:val="16"/>
              </w:rPr>
              <w:t>Rft</w:t>
            </w:r>
            <w:proofErr w:type="spellEnd"/>
          </w:p>
        </w:tc>
        <w:tc>
          <w:tcPr>
            <w:tcW w:w="1013" w:type="dxa"/>
          </w:tcPr>
          <w:p w:rsidR="009759CB" w:rsidRPr="007C560B" w:rsidRDefault="009759CB" w:rsidP="009B56E4">
            <w:pPr>
              <w:rPr>
                <w:rFonts w:cstheme="minorHAnsi"/>
                <w:color w:val="000000" w:themeColor="text1"/>
                <w:sz w:val="16"/>
                <w:szCs w:val="16"/>
              </w:rPr>
            </w:pPr>
            <w:r w:rsidRPr="007C560B">
              <w:rPr>
                <w:rFonts w:cstheme="minorHAnsi"/>
                <w:sz w:val="16"/>
                <w:szCs w:val="16"/>
              </w:rPr>
              <w:t>NQ</w:t>
            </w:r>
          </w:p>
        </w:tc>
        <w:tc>
          <w:tcPr>
            <w:tcW w:w="1101" w:type="dxa"/>
          </w:tcPr>
          <w:p w:rsidR="009759CB" w:rsidRPr="007C560B" w:rsidRDefault="009759CB" w:rsidP="009B56E4">
            <w:pPr>
              <w:rPr>
                <w:rFonts w:cstheme="minorHAnsi"/>
                <w:color w:val="000000" w:themeColor="text1"/>
                <w:sz w:val="16"/>
                <w:szCs w:val="16"/>
              </w:rPr>
            </w:pPr>
            <w:r w:rsidRPr="007C560B">
              <w:rPr>
                <w:rFonts w:cstheme="minorHAnsi"/>
                <w:sz w:val="16"/>
                <w:szCs w:val="16"/>
              </w:rPr>
              <w:t>NQ</w:t>
            </w:r>
          </w:p>
        </w:tc>
        <w:tc>
          <w:tcPr>
            <w:tcW w:w="1013" w:type="dxa"/>
          </w:tcPr>
          <w:p w:rsidR="009759CB" w:rsidRDefault="009759CB" w:rsidP="009B56E4">
            <w:pPr>
              <w:rPr>
                <w:rFonts w:cstheme="minorHAnsi"/>
                <w:sz w:val="16"/>
                <w:szCs w:val="16"/>
              </w:rPr>
            </w:pPr>
            <w:r>
              <w:rPr>
                <w:rFonts w:cstheme="minorHAnsi"/>
                <w:sz w:val="16"/>
                <w:szCs w:val="16"/>
              </w:rPr>
              <w:t>Yes</w:t>
            </w:r>
          </w:p>
          <w:p w:rsidR="009759CB" w:rsidRDefault="009759CB" w:rsidP="003C5FBF">
            <w:pPr>
              <w:rPr>
                <w:rFonts w:cstheme="minorHAnsi"/>
                <w:b/>
                <w:sz w:val="24"/>
                <w:szCs w:val="16"/>
              </w:rPr>
            </w:pPr>
            <w:r>
              <w:rPr>
                <w:rFonts w:cstheme="minorHAnsi"/>
                <w:b/>
                <w:sz w:val="24"/>
                <w:szCs w:val="16"/>
              </w:rPr>
              <w:t>PKR.</w:t>
            </w:r>
          </w:p>
          <w:p w:rsidR="003C5FBF" w:rsidRPr="007C560B" w:rsidRDefault="003C5FBF" w:rsidP="003C5FBF">
            <w:pPr>
              <w:rPr>
                <w:rFonts w:cstheme="minorHAnsi"/>
                <w:sz w:val="16"/>
                <w:szCs w:val="16"/>
              </w:rPr>
            </w:pPr>
            <w:r>
              <w:rPr>
                <w:rFonts w:cstheme="minorHAnsi"/>
                <w:b/>
                <w:szCs w:val="16"/>
              </w:rPr>
              <w:t>60</w:t>
            </w:r>
            <w:r w:rsidRPr="00C44239">
              <w:rPr>
                <w:rFonts w:cstheme="minorHAnsi"/>
                <w:b/>
                <w:szCs w:val="16"/>
              </w:rPr>
              <w:t>/</w:t>
            </w:r>
            <w:proofErr w:type="spellStart"/>
            <w:r w:rsidRPr="00C44239">
              <w:rPr>
                <w:rFonts w:cstheme="minorHAnsi"/>
                <w:b/>
                <w:szCs w:val="16"/>
              </w:rPr>
              <w:t>Rft</w:t>
            </w:r>
            <w:proofErr w:type="spellEnd"/>
          </w:p>
        </w:tc>
        <w:tc>
          <w:tcPr>
            <w:tcW w:w="1122" w:type="dxa"/>
          </w:tcPr>
          <w:p w:rsidR="009759CB" w:rsidRDefault="009759CB" w:rsidP="009B56E4">
            <w:pPr>
              <w:jc w:val="center"/>
              <w:rPr>
                <w:rFonts w:cstheme="minorHAnsi"/>
                <w:sz w:val="16"/>
                <w:szCs w:val="16"/>
              </w:rPr>
            </w:pPr>
            <w:r>
              <w:rPr>
                <w:rFonts w:cstheme="minorHAnsi"/>
                <w:sz w:val="16"/>
                <w:szCs w:val="16"/>
              </w:rPr>
              <w:t>Yes</w:t>
            </w:r>
          </w:p>
          <w:p w:rsidR="009759CB" w:rsidRDefault="009759CB" w:rsidP="003C5FBF">
            <w:pPr>
              <w:jc w:val="center"/>
              <w:rPr>
                <w:rFonts w:cstheme="minorHAnsi"/>
                <w:b/>
                <w:sz w:val="24"/>
                <w:szCs w:val="16"/>
              </w:rPr>
            </w:pPr>
            <w:r>
              <w:rPr>
                <w:rFonts w:cstheme="minorHAnsi"/>
                <w:b/>
                <w:sz w:val="24"/>
                <w:szCs w:val="16"/>
              </w:rPr>
              <w:t>PKR.</w:t>
            </w:r>
          </w:p>
          <w:p w:rsidR="003C5FBF" w:rsidRPr="007C560B" w:rsidRDefault="003C5FBF" w:rsidP="003C5FBF">
            <w:pPr>
              <w:jc w:val="center"/>
              <w:rPr>
                <w:rFonts w:cstheme="minorHAnsi"/>
                <w:sz w:val="16"/>
                <w:szCs w:val="16"/>
              </w:rPr>
            </w:pPr>
            <w:r>
              <w:rPr>
                <w:rFonts w:cstheme="minorHAnsi"/>
                <w:b/>
                <w:szCs w:val="16"/>
              </w:rPr>
              <w:t>65</w:t>
            </w:r>
            <w:r w:rsidRPr="00C44239">
              <w:rPr>
                <w:rFonts w:cstheme="minorHAnsi"/>
                <w:b/>
                <w:szCs w:val="16"/>
              </w:rPr>
              <w:t>/</w:t>
            </w:r>
            <w:proofErr w:type="spellStart"/>
            <w:r w:rsidRPr="00C44239">
              <w:rPr>
                <w:rFonts w:cstheme="minorHAnsi"/>
                <w:b/>
                <w:szCs w:val="16"/>
              </w:rPr>
              <w:t>Rft</w:t>
            </w:r>
            <w:proofErr w:type="spellEnd"/>
          </w:p>
        </w:tc>
        <w:tc>
          <w:tcPr>
            <w:tcW w:w="814" w:type="dxa"/>
          </w:tcPr>
          <w:p w:rsidR="009759CB" w:rsidRDefault="009759CB" w:rsidP="009B56E4">
            <w:pPr>
              <w:rPr>
                <w:rFonts w:cstheme="minorHAnsi"/>
                <w:sz w:val="16"/>
                <w:szCs w:val="16"/>
              </w:rPr>
            </w:pPr>
            <w:r>
              <w:rPr>
                <w:rFonts w:cstheme="minorHAnsi"/>
                <w:sz w:val="16"/>
                <w:szCs w:val="16"/>
              </w:rPr>
              <w:t>NQ</w:t>
            </w:r>
          </w:p>
        </w:tc>
        <w:tc>
          <w:tcPr>
            <w:tcW w:w="814" w:type="dxa"/>
            <w:vMerge/>
          </w:tcPr>
          <w:p w:rsidR="009759CB" w:rsidRDefault="009759CB" w:rsidP="009B56E4">
            <w:pPr>
              <w:rPr>
                <w:rFonts w:cstheme="minorHAnsi"/>
                <w:sz w:val="16"/>
                <w:szCs w:val="16"/>
              </w:rPr>
            </w:pPr>
          </w:p>
        </w:tc>
      </w:tr>
      <w:tr w:rsidR="009759CB" w:rsidRPr="00FF0683" w:rsidTr="00583FBE">
        <w:tc>
          <w:tcPr>
            <w:tcW w:w="851" w:type="dxa"/>
            <w:vMerge/>
          </w:tcPr>
          <w:p w:rsidR="009759CB" w:rsidRPr="00CE2FF8" w:rsidRDefault="009759CB" w:rsidP="009B56E4">
            <w:pPr>
              <w:rPr>
                <w:rFonts w:cstheme="minorHAnsi"/>
                <w:b/>
                <w:sz w:val="18"/>
                <w:szCs w:val="18"/>
              </w:rPr>
            </w:pPr>
          </w:p>
        </w:tc>
        <w:tc>
          <w:tcPr>
            <w:tcW w:w="1134" w:type="dxa"/>
          </w:tcPr>
          <w:p w:rsidR="009759CB" w:rsidRPr="00CE2FF8" w:rsidRDefault="009759CB" w:rsidP="009B56E4">
            <w:pPr>
              <w:rPr>
                <w:rFonts w:cstheme="minorHAnsi"/>
                <w:b/>
                <w:sz w:val="18"/>
                <w:szCs w:val="18"/>
              </w:rPr>
            </w:pPr>
            <w:r w:rsidRPr="00CE2FF8">
              <w:rPr>
                <w:b/>
                <w:sz w:val="18"/>
                <w:szCs w:val="18"/>
              </w:rPr>
              <w:t xml:space="preserve">Secondary Router </w:t>
            </w:r>
            <w:proofErr w:type="spellStart"/>
            <w:r w:rsidRPr="00CE2FF8">
              <w:rPr>
                <w:b/>
                <w:sz w:val="18"/>
                <w:szCs w:val="18"/>
              </w:rPr>
              <w:t>Mikrotik</w:t>
            </w:r>
            <w:proofErr w:type="spellEnd"/>
            <w:r w:rsidRPr="00CE2FF8">
              <w:rPr>
                <w:b/>
                <w:sz w:val="18"/>
                <w:szCs w:val="18"/>
              </w:rPr>
              <w:t xml:space="preserve"> CCR1036-12G4S-EM</w:t>
            </w:r>
          </w:p>
        </w:tc>
        <w:tc>
          <w:tcPr>
            <w:tcW w:w="2835" w:type="dxa"/>
          </w:tcPr>
          <w:p w:rsidR="009759CB" w:rsidRPr="00CE2FF8" w:rsidRDefault="009759CB" w:rsidP="009B56E4">
            <w:pPr>
              <w:rPr>
                <w:rFonts w:cstheme="minorHAnsi"/>
                <w:b/>
                <w:sz w:val="16"/>
                <w:szCs w:val="16"/>
              </w:rPr>
            </w:pPr>
            <w:proofErr w:type="spellStart"/>
            <w:r w:rsidRPr="00CE2FF8">
              <w:rPr>
                <w:sz w:val="16"/>
                <w:szCs w:val="16"/>
              </w:rPr>
              <w:t>Mikrotik</w:t>
            </w:r>
            <w:proofErr w:type="spellEnd"/>
            <w:r w:rsidRPr="00CE2FF8">
              <w:rPr>
                <w:sz w:val="16"/>
                <w:szCs w:val="16"/>
              </w:rPr>
              <w:t xml:space="preserve"> CCR1036-12G-4S-EM or equivalent 1U rackmount, 12x Gigabit Ethernet, 4xSFP cages, LCD, 36 cores x 1.2GHz CPU, 8GB RAM, 24 </w:t>
            </w:r>
            <w:proofErr w:type="spellStart"/>
            <w:r w:rsidRPr="00CE2FF8">
              <w:rPr>
                <w:sz w:val="16"/>
                <w:szCs w:val="16"/>
              </w:rPr>
              <w:t>mpps</w:t>
            </w:r>
            <w:proofErr w:type="spellEnd"/>
            <w:r w:rsidRPr="00CE2FF8">
              <w:rPr>
                <w:sz w:val="16"/>
                <w:szCs w:val="16"/>
              </w:rPr>
              <w:t xml:space="preserve"> </w:t>
            </w:r>
            <w:proofErr w:type="spellStart"/>
            <w:r w:rsidRPr="00CE2FF8">
              <w:rPr>
                <w:sz w:val="16"/>
                <w:szCs w:val="16"/>
              </w:rPr>
              <w:t>fastpath</w:t>
            </w:r>
            <w:proofErr w:type="spellEnd"/>
            <w:r w:rsidRPr="00CE2FF8">
              <w:rPr>
                <w:sz w:val="16"/>
                <w:szCs w:val="16"/>
              </w:rPr>
              <w:t>, Up to 16Gbit/s throughput with Bandwidth manager with 1 year warranty</w:t>
            </w:r>
          </w:p>
        </w:tc>
        <w:tc>
          <w:tcPr>
            <w:tcW w:w="1629" w:type="dxa"/>
          </w:tcPr>
          <w:p w:rsidR="009759CB" w:rsidRDefault="009759CB" w:rsidP="009B56E4">
            <w:pPr>
              <w:rPr>
                <w:sz w:val="16"/>
                <w:szCs w:val="16"/>
              </w:rPr>
            </w:pPr>
            <w:r w:rsidRPr="00CE2FF8">
              <w:rPr>
                <w:sz w:val="16"/>
                <w:szCs w:val="16"/>
              </w:rPr>
              <w:t>CCR1036-12G-4S-EM</w:t>
            </w:r>
          </w:p>
          <w:p w:rsidR="009759CB" w:rsidRDefault="00692D09" w:rsidP="009B56E4">
            <w:pPr>
              <w:rPr>
                <w:rFonts w:cstheme="minorHAnsi"/>
                <w:b/>
                <w:sz w:val="24"/>
                <w:szCs w:val="16"/>
              </w:rPr>
            </w:pPr>
            <w:r>
              <w:rPr>
                <w:rFonts w:cstheme="minorHAnsi"/>
                <w:b/>
                <w:sz w:val="24"/>
                <w:szCs w:val="16"/>
              </w:rPr>
              <w:t>PKR.</w:t>
            </w:r>
          </w:p>
          <w:p w:rsidR="00692D09" w:rsidRPr="00FF0683" w:rsidRDefault="00692D09" w:rsidP="009B56E4">
            <w:pPr>
              <w:rPr>
                <w:rFonts w:cstheme="minorHAnsi"/>
                <w:b/>
                <w:sz w:val="18"/>
                <w:szCs w:val="18"/>
              </w:rPr>
            </w:pPr>
            <w:r>
              <w:rPr>
                <w:rFonts w:cstheme="minorHAnsi"/>
                <w:b/>
                <w:sz w:val="24"/>
                <w:szCs w:val="16"/>
              </w:rPr>
              <w:t>265,000</w:t>
            </w:r>
          </w:p>
        </w:tc>
        <w:tc>
          <w:tcPr>
            <w:tcW w:w="971" w:type="dxa"/>
          </w:tcPr>
          <w:p w:rsidR="009759CB" w:rsidRPr="00FF0683" w:rsidRDefault="009759CB" w:rsidP="009B56E4">
            <w:pPr>
              <w:rPr>
                <w:rFonts w:cstheme="minorHAnsi"/>
                <w:b/>
                <w:sz w:val="18"/>
                <w:szCs w:val="18"/>
              </w:rPr>
            </w:pPr>
            <w:r>
              <w:rPr>
                <w:rFonts w:cstheme="minorHAnsi"/>
                <w:sz w:val="16"/>
                <w:szCs w:val="16"/>
              </w:rPr>
              <w:t>NQ</w:t>
            </w:r>
          </w:p>
        </w:tc>
        <w:tc>
          <w:tcPr>
            <w:tcW w:w="984" w:type="dxa"/>
          </w:tcPr>
          <w:p w:rsidR="009759CB" w:rsidRDefault="009759CB" w:rsidP="009B56E4">
            <w:pPr>
              <w:rPr>
                <w:rFonts w:cstheme="minorHAnsi"/>
                <w:b/>
                <w:sz w:val="18"/>
                <w:szCs w:val="18"/>
              </w:rPr>
            </w:pPr>
          </w:p>
          <w:p w:rsidR="00692D09" w:rsidRDefault="00692D09" w:rsidP="00692D09">
            <w:pPr>
              <w:rPr>
                <w:rFonts w:cstheme="minorHAnsi"/>
                <w:b/>
                <w:sz w:val="24"/>
                <w:szCs w:val="16"/>
              </w:rPr>
            </w:pPr>
            <w:r>
              <w:rPr>
                <w:rFonts w:cstheme="minorHAnsi"/>
                <w:b/>
                <w:sz w:val="24"/>
                <w:szCs w:val="16"/>
              </w:rPr>
              <w:t>PKR.</w:t>
            </w:r>
          </w:p>
          <w:p w:rsidR="00692D09" w:rsidRPr="00FF0683" w:rsidRDefault="00692D09" w:rsidP="00692D09">
            <w:pPr>
              <w:rPr>
                <w:rFonts w:cstheme="minorHAnsi"/>
                <w:b/>
                <w:sz w:val="18"/>
                <w:szCs w:val="18"/>
              </w:rPr>
            </w:pPr>
            <w:r w:rsidRPr="00692D09">
              <w:rPr>
                <w:rFonts w:cstheme="minorHAnsi"/>
                <w:b/>
                <w:szCs w:val="16"/>
              </w:rPr>
              <w:t>265,000</w:t>
            </w:r>
          </w:p>
        </w:tc>
        <w:tc>
          <w:tcPr>
            <w:tcW w:w="1013" w:type="dxa"/>
          </w:tcPr>
          <w:p w:rsidR="009759CB" w:rsidRPr="00FF0683" w:rsidRDefault="009759CB" w:rsidP="009B56E4">
            <w:pPr>
              <w:rPr>
                <w:rFonts w:cstheme="minorHAnsi"/>
                <w:b/>
                <w:sz w:val="18"/>
                <w:szCs w:val="18"/>
              </w:rPr>
            </w:pPr>
            <w:r>
              <w:rPr>
                <w:rFonts w:cstheme="minorHAnsi"/>
                <w:sz w:val="16"/>
                <w:szCs w:val="16"/>
              </w:rPr>
              <w:t>NQ</w:t>
            </w:r>
          </w:p>
        </w:tc>
        <w:tc>
          <w:tcPr>
            <w:tcW w:w="1101" w:type="dxa"/>
          </w:tcPr>
          <w:p w:rsidR="009759CB" w:rsidRPr="00FF0683" w:rsidRDefault="009759CB" w:rsidP="009B56E4">
            <w:pPr>
              <w:rPr>
                <w:rFonts w:cstheme="minorHAnsi"/>
                <w:b/>
                <w:sz w:val="18"/>
                <w:szCs w:val="18"/>
              </w:rPr>
            </w:pPr>
            <w:r>
              <w:rPr>
                <w:rFonts w:cstheme="minorHAnsi"/>
                <w:sz w:val="16"/>
                <w:szCs w:val="16"/>
              </w:rPr>
              <w:t>NQ</w:t>
            </w:r>
          </w:p>
        </w:tc>
        <w:tc>
          <w:tcPr>
            <w:tcW w:w="1013" w:type="dxa"/>
          </w:tcPr>
          <w:p w:rsidR="009759CB" w:rsidRDefault="009759CB" w:rsidP="009B56E4">
            <w:pPr>
              <w:rPr>
                <w:sz w:val="16"/>
                <w:szCs w:val="16"/>
              </w:rPr>
            </w:pPr>
            <w:r w:rsidRPr="00CE2FF8">
              <w:rPr>
                <w:sz w:val="16"/>
                <w:szCs w:val="16"/>
              </w:rPr>
              <w:t>CCR1036-12G-4S-EM</w:t>
            </w:r>
          </w:p>
          <w:p w:rsidR="00167AA8" w:rsidRDefault="00167AA8" w:rsidP="00167AA8">
            <w:pPr>
              <w:rPr>
                <w:rFonts w:cstheme="minorHAnsi"/>
                <w:b/>
                <w:sz w:val="24"/>
                <w:szCs w:val="16"/>
              </w:rPr>
            </w:pPr>
            <w:r>
              <w:rPr>
                <w:rFonts w:cstheme="minorHAnsi"/>
                <w:b/>
                <w:sz w:val="24"/>
                <w:szCs w:val="16"/>
              </w:rPr>
              <w:t>PKR.</w:t>
            </w:r>
          </w:p>
          <w:p w:rsidR="00692D09" w:rsidRPr="00FF0683" w:rsidRDefault="00167AA8" w:rsidP="00167AA8">
            <w:pPr>
              <w:rPr>
                <w:rFonts w:cstheme="minorHAnsi"/>
                <w:b/>
                <w:sz w:val="18"/>
                <w:szCs w:val="18"/>
              </w:rPr>
            </w:pPr>
            <w:r>
              <w:rPr>
                <w:rFonts w:cstheme="minorHAnsi"/>
                <w:b/>
                <w:szCs w:val="16"/>
              </w:rPr>
              <w:t>264</w:t>
            </w:r>
            <w:r w:rsidRPr="00692D09">
              <w:rPr>
                <w:rFonts w:cstheme="minorHAnsi"/>
                <w:b/>
                <w:szCs w:val="16"/>
              </w:rPr>
              <w:t>,000</w:t>
            </w:r>
          </w:p>
        </w:tc>
        <w:tc>
          <w:tcPr>
            <w:tcW w:w="1122" w:type="dxa"/>
          </w:tcPr>
          <w:p w:rsidR="009759CB" w:rsidRDefault="009759CB" w:rsidP="009B56E4">
            <w:pPr>
              <w:rPr>
                <w:sz w:val="16"/>
                <w:szCs w:val="16"/>
              </w:rPr>
            </w:pPr>
            <w:r>
              <w:rPr>
                <w:sz w:val="16"/>
                <w:szCs w:val="16"/>
              </w:rPr>
              <w:t>CCR1036-12G-4S-EM</w:t>
            </w:r>
          </w:p>
          <w:p w:rsidR="009759CB" w:rsidRDefault="00167AA8" w:rsidP="009B56E4">
            <w:pPr>
              <w:rPr>
                <w:rFonts w:cstheme="minorHAnsi"/>
                <w:b/>
                <w:sz w:val="24"/>
                <w:szCs w:val="16"/>
              </w:rPr>
            </w:pPr>
            <w:r>
              <w:rPr>
                <w:rFonts w:cstheme="minorHAnsi"/>
                <w:b/>
                <w:sz w:val="24"/>
                <w:szCs w:val="16"/>
              </w:rPr>
              <w:t>PKR.</w:t>
            </w:r>
          </w:p>
          <w:p w:rsidR="00167AA8" w:rsidRPr="00FF0683" w:rsidRDefault="00167AA8" w:rsidP="009B56E4">
            <w:pPr>
              <w:rPr>
                <w:rFonts w:cstheme="minorHAnsi"/>
                <w:b/>
                <w:sz w:val="18"/>
                <w:szCs w:val="18"/>
              </w:rPr>
            </w:pPr>
            <w:r w:rsidRPr="00167AA8">
              <w:rPr>
                <w:rFonts w:cstheme="minorHAnsi"/>
                <w:b/>
                <w:szCs w:val="16"/>
              </w:rPr>
              <w:t>327,000</w:t>
            </w:r>
          </w:p>
        </w:tc>
        <w:tc>
          <w:tcPr>
            <w:tcW w:w="814" w:type="dxa"/>
          </w:tcPr>
          <w:p w:rsidR="009759CB" w:rsidRDefault="009759CB" w:rsidP="009B56E4">
            <w:pPr>
              <w:jc w:val="center"/>
              <w:rPr>
                <w:rFonts w:cstheme="minorHAnsi"/>
                <w:b/>
                <w:sz w:val="18"/>
                <w:szCs w:val="18"/>
              </w:rPr>
            </w:pPr>
            <w:r>
              <w:rPr>
                <w:rFonts w:cstheme="minorHAnsi"/>
                <w:sz w:val="16"/>
                <w:szCs w:val="16"/>
              </w:rPr>
              <w:t>NQ</w:t>
            </w:r>
          </w:p>
        </w:tc>
        <w:tc>
          <w:tcPr>
            <w:tcW w:w="814" w:type="dxa"/>
            <w:vMerge/>
          </w:tcPr>
          <w:p w:rsidR="009759CB" w:rsidRDefault="009759CB" w:rsidP="009B56E4">
            <w:pPr>
              <w:jc w:val="center"/>
              <w:rPr>
                <w:rFonts w:cstheme="minorHAnsi"/>
                <w:sz w:val="16"/>
                <w:szCs w:val="16"/>
              </w:rPr>
            </w:pPr>
          </w:p>
        </w:tc>
      </w:tr>
      <w:tr w:rsidR="003721A9" w:rsidRPr="00FF0683" w:rsidTr="00583FBE">
        <w:tc>
          <w:tcPr>
            <w:tcW w:w="851" w:type="dxa"/>
            <w:shd w:val="clear" w:color="auto" w:fill="FFFFFF" w:themeFill="background1"/>
          </w:tcPr>
          <w:p w:rsidR="003721A9" w:rsidRPr="00CE2FF8" w:rsidRDefault="003721A9" w:rsidP="009B56E4">
            <w:pPr>
              <w:rPr>
                <w:rFonts w:cstheme="minorHAnsi"/>
                <w:b/>
                <w:sz w:val="18"/>
                <w:szCs w:val="18"/>
              </w:rPr>
            </w:pPr>
            <w:r>
              <w:rPr>
                <w:rFonts w:cstheme="minorHAnsi"/>
                <w:b/>
                <w:sz w:val="18"/>
                <w:szCs w:val="18"/>
              </w:rPr>
              <w:t>LOT:</w:t>
            </w:r>
            <w:r w:rsidRPr="00CE2FF8">
              <w:rPr>
                <w:rFonts w:cstheme="minorHAnsi"/>
                <w:b/>
                <w:sz w:val="18"/>
                <w:szCs w:val="18"/>
              </w:rPr>
              <w:t>3</w:t>
            </w:r>
          </w:p>
        </w:tc>
        <w:tc>
          <w:tcPr>
            <w:tcW w:w="1134" w:type="dxa"/>
            <w:shd w:val="clear" w:color="auto" w:fill="FFFFFF" w:themeFill="background1"/>
          </w:tcPr>
          <w:p w:rsidR="003721A9" w:rsidRPr="00CE2FF8" w:rsidRDefault="003721A9" w:rsidP="009B56E4">
            <w:pPr>
              <w:spacing w:after="0" w:line="240" w:lineRule="auto"/>
              <w:rPr>
                <w:rFonts w:cstheme="minorHAnsi"/>
                <w:b/>
                <w:sz w:val="18"/>
                <w:szCs w:val="18"/>
              </w:rPr>
            </w:pPr>
            <w:r w:rsidRPr="00CE2FF8">
              <w:rPr>
                <w:b/>
                <w:sz w:val="18"/>
                <w:szCs w:val="18"/>
              </w:rPr>
              <w:t>Heavy Duty Photocopier</w:t>
            </w:r>
          </w:p>
        </w:tc>
        <w:tc>
          <w:tcPr>
            <w:tcW w:w="2835" w:type="dxa"/>
            <w:shd w:val="clear" w:color="auto" w:fill="FFFFFF" w:themeFill="background1"/>
          </w:tcPr>
          <w:p w:rsidR="003721A9" w:rsidRPr="00583FBE" w:rsidRDefault="003721A9" w:rsidP="009B56E4">
            <w:pPr>
              <w:spacing w:after="0" w:line="240" w:lineRule="auto"/>
              <w:rPr>
                <w:sz w:val="16"/>
                <w:szCs w:val="16"/>
              </w:rPr>
            </w:pPr>
            <w:r w:rsidRPr="00CE2FF8">
              <w:rPr>
                <w:sz w:val="16"/>
                <w:szCs w:val="16"/>
              </w:rPr>
              <w:t xml:space="preserve">Copy/ Print Speed Minimum 65 ppm, RAM Minimum 4 GB, Hard Disk Minimum 320 GB, Paper Size Max A3, Zooming 25-400 %, Paper Input Capacity Standard Dual Front Paper Cassettes Standard Stack Bypass, Auto Duplexing, Networking Printer Interface Built In, Network Color Scanner Built in, Electronic Sorting Built in, Standard Functions Copy, Print &amp; Scan, Dual Scan </w:t>
            </w:r>
            <w:r w:rsidRPr="00CE2FF8">
              <w:rPr>
                <w:sz w:val="16"/>
                <w:szCs w:val="16"/>
              </w:rPr>
              <w:lastRenderedPageBreak/>
              <w:t>Document Feeder (DSDF), Trolley, Warranty 2 year minimum. Must be an Authorized dealer.</w:t>
            </w:r>
          </w:p>
        </w:tc>
        <w:tc>
          <w:tcPr>
            <w:tcW w:w="1629" w:type="dxa"/>
          </w:tcPr>
          <w:p w:rsidR="003721A9" w:rsidRPr="00FF0683" w:rsidRDefault="003721A9" w:rsidP="009B56E4">
            <w:pPr>
              <w:spacing w:after="0" w:line="240" w:lineRule="auto"/>
              <w:rPr>
                <w:rFonts w:cstheme="minorHAnsi"/>
                <w:sz w:val="16"/>
                <w:szCs w:val="16"/>
              </w:rPr>
            </w:pPr>
            <w:r>
              <w:rPr>
                <w:rFonts w:cstheme="minorHAnsi"/>
                <w:sz w:val="16"/>
                <w:szCs w:val="16"/>
              </w:rPr>
              <w:lastRenderedPageBreak/>
              <w:t>NQ</w:t>
            </w:r>
          </w:p>
        </w:tc>
        <w:tc>
          <w:tcPr>
            <w:tcW w:w="971" w:type="dxa"/>
          </w:tcPr>
          <w:p w:rsidR="003721A9" w:rsidRDefault="003721A9" w:rsidP="009B56E4">
            <w:pPr>
              <w:rPr>
                <w:rFonts w:cstheme="minorHAnsi"/>
                <w:sz w:val="16"/>
                <w:szCs w:val="16"/>
              </w:rPr>
            </w:pPr>
            <w:r>
              <w:rPr>
                <w:rFonts w:cstheme="minorHAnsi"/>
                <w:sz w:val="16"/>
                <w:szCs w:val="16"/>
              </w:rPr>
              <w:t>Xerox B8065</w:t>
            </w:r>
          </w:p>
          <w:p w:rsidR="003721A9" w:rsidRDefault="00920C34" w:rsidP="009B56E4">
            <w:pPr>
              <w:rPr>
                <w:rFonts w:cstheme="minorHAnsi"/>
                <w:b/>
                <w:sz w:val="24"/>
                <w:szCs w:val="16"/>
              </w:rPr>
            </w:pPr>
            <w:r>
              <w:rPr>
                <w:rFonts w:cstheme="minorHAnsi"/>
                <w:b/>
                <w:sz w:val="24"/>
                <w:szCs w:val="16"/>
              </w:rPr>
              <w:t>PKR.</w:t>
            </w:r>
          </w:p>
          <w:p w:rsidR="00920C34" w:rsidRPr="00FF0683" w:rsidRDefault="00920C34" w:rsidP="009B56E4">
            <w:pPr>
              <w:rPr>
                <w:rFonts w:cstheme="minorHAnsi"/>
                <w:sz w:val="16"/>
                <w:szCs w:val="16"/>
              </w:rPr>
            </w:pPr>
            <w:r w:rsidRPr="00920C34">
              <w:rPr>
                <w:rFonts w:cstheme="minorHAnsi"/>
                <w:b/>
                <w:sz w:val="20"/>
                <w:szCs w:val="16"/>
              </w:rPr>
              <w:t>784,000</w:t>
            </w:r>
          </w:p>
        </w:tc>
        <w:tc>
          <w:tcPr>
            <w:tcW w:w="984" w:type="dxa"/>
          </w:tcPr>
          <w:p w:rsidR="003721A9" w:rsidRPr="00FF0683" w:rsidRDefault="003721A9" w:rsidP="009B56E4">
            <w:pPr>
              <w:rPr>
                <w:rFonts w:cstheme="minorHAnsi"/>
                <w:sz w:val="16"/>
                <w:szCs w:val="16"/>
              </w:rPr>
            </w:pPr>
            <w:r>
              <w:rPr>
                <w:rFonts w:cstheme="minorHAnsi"/>
                <w:sz w:val="16"/>
                <w:szCs w:val="16"/>
              </w:rPr>
              <w:t>NQ</w:t>
            </w:r>
          </w:p>
        </w:tc>
        <w:tc>
          <w:tcPr>
            <w:tcW w:w="1013" w:type="dxa"/>
          </w:tcPr>
          <w:p w:rsidR="003721A9" w:rsidRPr="000D022A" w:rsidRDefault="003721A9" w:rsidP="009B56E4">
            <w:pPr>
              <w:jc w:val="center"/>
              <w:rPr>
                <w:rFonts w:cstheme="minorHAnsi"/>
                <w:b/>
                <w:sz w:val="20"/>
                <w:szCs w:val="20"/>
              </w:rPr>
            </w:pPr>
            <w:r>
              <w:rPr>
                <w:rFonts w:cstheme="minorHAnsi"/>
                <w:sz w:val="16"/>
                <w:szCs w:val="16"/>
              </w:rPr>
              <w:t>NQ</w:t>
            </w:r>
          </w:p>
        </w:tc>
        <w:tc>
          <w:tcPr>
            <w:tcW w:w="1101" w:type="dxa"/>
          </w:tcPr>
          <w:p w:rsidR="003721A9" w:rsidRPr="005C1919" w:rsidRDefault="003721A9" w:rsidP="009B56E4">
            <w:pPr>
              <w:jc w:val="center"/>
              <w:rPr>
                <w:rFonts w:cstheme="minorHAnsi"/>
                <w:b/>
                <w:sz w:val="16"/>
                <w:szCs w:val="16"/>
              </w:rPr>
            </w:pPr>
            <w:r>
              <w:rPr>
                <w:rFonts w:cstheme="minorHAnsi"/>
                <w:sz w:val="16"/>
                <w:szCs w:val="16"/>
              </w:rPr>
              <w:t>NQ</w:t>
            </w:r>
          </w:p>
        </w:tc>
        <w:tc>
          <w:tcPr>
            <w:tcW w:w="1013" w:type="dxa"/>
          </w:tcPr>
          <w:p w:rsidR="003721A9" w:rsidRPr="00920C34" w:rsidRDefault="003721A9" w:rsidP="009B56E4">
            <w:pPr>
              <w:rPr>
                <w:rFonts w:cstheme="minorHAnsi"/>
                <w:sz w:val="12"/>
                <w:szCs w:val="16"/>
              </w:rPr>
            </w:pPr>
            <w:r w:rsidRPr="00920C34">
              <w:rPr>
                <w:rFonts w:cstheme="minorHAnsi"/>
                <w:sz w:val="12"/>
                <w:szCs w:val="16"/>
              </w:rPr>
              <w:t>Toshiba e-Studio 6518A</w:t>
            </w:r>
          </w:p>
          <w:p w:rsidR="003721A9" w:rsidRPr="00920C34" w:rsidRDefault="00920C34" w:rsidP="009B56E4">
            <w:pPr>
              <w:rPr>
                <w:rFonts w:cstheme="minorHAnsi"/>
                <w:b/>
                <w:sz w:val="20"/>
                <w:szCs w:val="16"/>
              </w:rPr>
            </w:pPr>
            <w:r w:rsidRPr="00920C34">
              <w:rPr>
                <w:rFonts w:cstheme="minorHAnsi"/>
                <w:b/>
                <w:sz w:val="20"/>
                <w:szCs w:val="16"/>
              </w:rPr>
              <w:t>PKR.</w:t>
            </w:r>
          </w:p>
          <w:p w:rsidR="00920C34" w:rsidRPr="00FF0683" w:rsidRDefault="00920C34" w:rsidP="009B56E4">
            <w:pPr>
              <w:rPr>
                <w:rFonts w:cstheme="minorHAnsi"/>
                <w:sz w:val="16"/>
                <w:szCs w:val="16"/>
              </w:rPr>
            </w:pPr>
            <w:r w:rsidRPr="00920C34">
              <w:rPr>
                <w:rFonts w:cstheme="minorHAnsi"/>
                <w:b/>
                <w:sz w:val="20"/>
                <w:szCs w:val="16"/>
              </w:rPr>
              <w:t>924,000</w:t>
            </w:r>
          </w:p>
        </w:tc>
        <w:tc>
          <w:tcPr>
            <w:tcW w:w="1122" w:type="dxa"/>
          </w:tcPr>
          <w:p w:rsidR="003721A9" w:rsidRPr="00B7471D" w:rsidRDefault="003721A9" w:rsidP="009B56E4">
            <w:pPr>
              <w:jc w:val="center"/>
              <w:rPr>
                <w:rFonts w:cstheme="minorHAnsi"/>
                <w:b/>
                <w:sz w:val="20"/>
                <w:szCs w:val="20"/>
              </w:rPr>
            </w:pPr>
            <w:r>
              <w:rPr>
                <w:rFonts w:cstheme="minorHAnsi"/>
                <w:sz w:val="16"/>
                <w:szCs w:val="16"/>
              </w:rPr>
              <w:t>NQ</w:t>
            </w:r>
          </w:p>
        </w:tc>
        <w:tc>
          <w:tcPr>
            <w:tcW w:w="814" w:type="dxa"/>
          </w:tcPr>
          <w:p w:rsidR="003721A9" w:rsidRDefault="003721A9" w:rsidP="009B56E4">
            <w:pPr>
              <w:rPr>
                <w:rFonts w:cstheme="minorHAnsi"/>
                <w:sz w:val="16"/>
                <w:szCs w:val="16"/>
              </w:rPr>
            </w:pPr>
            <w:r>
              <w:rPr>
                <w:rFonts w:cstheme="minorHAnsi"/>
                <w:sz w:val="16"/>
                <w:szCs w:val="16"/>
              </w:rPr>
              <w:t>NQ</w:t>
            </w:r>
          </w:p>
        </w:tc>
        <w:tc>
          <w:tcPr>
            <w:tcW w:w="814" w:type="dxa"/>
          </w:tcPr>
          <w:p w:rsidR="003721A9" w:rsidRPr="005D23CC" w:rsidRDefault="00B90EE9" w:rsidP="009B56E4">
            <w:pPr>
              <w:rPr>
                <w:rFonts w:cstheme="minorHAnsi"/>
                <w:b/>
                <w:sz w:val="16"/>
                <w:szCs w:val="16"/>
              </w:rPr>
            </w:pPr>
            <w:r w:rsidRPr="005D23CC">
              <w:rPr>
                <w:rFonts w:cstheme="minorHAnsi"/>
                <w:b/>
                <w:sz w:val="16"/>
                <w:szCs w:val="16"/>
              </w:rPr>
              <w:t>LOT-3</w:t>
            </w:r>
          </w:p>
          <w:p w:rsidR="00B90EE9" w:rsidRDefault="00B90EE9" w:rsidP="009B56E4">
            <w:pPr>
              <w:rPr>
                <w:rFonts w:cstheme="minorHAnsi"/>
                <w:sz w:val="16"/>
                <w:szCs w:val="16"/>
              </w:rPr>
            </w:pPr>
            <w:r w:rsidRPr="005D23CC">
              <w:rPr>
                <w:rFonts w:cstheme="minorHAnsi"/>
                <w:b/>
                <w:sz w:val="16"/>
                <w:szCs w:val="16"/>
              </w:rPr>
              <w:t xml:space="preserve">M/s </w:t>
            </w:r>
            <w:r w:rsidR="005D23CC" w:rsidRPr="005D23CC">
              <w:rPr>
                <w:rFonts w:cstheme="minorHAnsi"/>
                <w:b/>
                <w:sz w:val="16"/>
                <w:szCs w:val="16"/>
              </w:rPr>
              <w:t>Panasonic Office Solution Lowest</w:t>
            </w:r>
          </w:p>
        </w:tc>
      </w:tr>
      <w:tr w:rsidR="003721A9" w:rsidRPr="00FF0683" w:rsidTr="00583FBE">
        <w:tc>
          <w:tcPr>
            <w:tcW w:w="851"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S. No</w:t>
            </w:r>
          </w:p>
        </w:tc>
        <w:tc>
          <w:tcPr>
            <w:tcW w:w="1134"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Items</w:t>
            </w:r>
            <w:r>
              <w:rPr>
                <w:rFonts w:cstheme="minorHAnsi"/>
                <w:b/>
                <w:sz w:val="18"/>
                <w:szCs w:val="18"/>
              </w:rPr>
              <w:t>/Lot</w:t>
            </w:r>
          </w:p>
        </w:tc>
        <w:tc>
          <w:tcPr>
            <w:tcW w:w="2835" w:type="dxa"/>
          </w:tcPr>
          <w:p w:rsidR="003721A9" w:rsidRDefault="003721A9" w:rsidP="009B56E4">
            <w:pPr>
              <w:rPr>
                <w:rFonts w:cstheme="minorHAnsi"/>
                <w:b/>
                <w:sz w:val="18"/>
                <w:szCs w:val="18"/>
              </w:rPr>
            </w:pPr>
          </w:p>
          <w:p w:rsidR="003721A9" w:rsidRPr="00FF0683" w:rsidRDefault="003721A9" w:rsidP="009B56E4">
            <w:pPr>
              <w:rPr>
                <w:rFonts w:cstheme="minorHAnsi"/>
                <w:b/>
                <w:sz w:val="18"/>
                <w:szCs w:val="18"/>
              </w:rPr>
            </w:pPr>
            <w:r w:rsidRPr="00FF0683">
              <w:rPr>
                <w:rFonts w:cstheme="minorHAnsi"/>
                <w:b/>
                <w:sz w:val="18"/>
                <w:szCs w:val="18"/>
              </w:rPr>
              <w:t>Technical Specifications</w:t>
            </w:r>
          </w:p>
        </w:tc>
        <w:tc>
          <w:tcPr>
            <w:tcW w:w="1629" w:type="dxa"/>
          </w:tcPr>
          <w:p w:rsidR="003721A9" w:rsidRDefault="003721A9" w:rsidP="009B56E4">
            <w:pPr>
              <w:spacing w:after="0" w:line="240" w:lineRule="auto"/>
              <w:rPr>
                <w:rFonts w:cstheme="minorHAnsi"/>
                <w:b/>
                <w:sz w:val="18"/>
                <w:szCs w:val="18"/>
              </w:rPr>
            </w:pPr>
            <w:r>
              <w:rPr>
                <w:rFonts w:cstheme="minorHAnsi"/>
                <w:b/>
                <w:sz w:val="18"/>
                <w:szCs w:val="18"/>
              </w:rPr>
              <w:t>1</w:t>
            </w:r>
          </w:p>
          <w:p w:rsidR="003721A9" w:rsidRPr="00FF0683" w:rsidRDefault="003721A9" w:rsidP="009B56E4">
            <w:pPr>
              <w:spacing w:after="0" w:line="240" w:lineRule="auto"/>
              <w:rPr>
                <w:rFonts w:cstheme="minorHAnsi"/>
                <w:b/>
                <w:sz w:val="18"/>
                <w:szCs w:val="18"/>
              </w:rPr>
            </w:pPr>
            <w:r>
              <w:rPr>
                <w:rFonts w:cstheme="minorHAnsi"/>
                <w:b/>
                <w:sz w:val="18"/>
                <w:szCs w:val="18"/>
              </w:rPr>
              <w:t>Ammar Traders</w:t>
            </w:r>
          </w:p>
        </w:tc>
        <w:tc>
          <w:tcPr>
            <w:tcW w:w="971" w:type="dxa"/>
          </w:tcPr>
          <w:p w:rsidR="003721A9" w:rsidRDefault="003721A9" w:rsidP="009B56E4">
            <w:pPr>
              <w:spacing w:after="0" w:line="240" w:lineRule="auto"/>
              <w:rPr>
                <w:rFonts w:cstheme="minorHAnsi"/>
                <w:b/>
                <w:sz w:val="18"/>
                <w:szCs w:val="18"/>
              </w:rPr>
            </w:pPr>
            <w:r>
              <w:rPr>
                <w:rFonts w:cstheme="minorHAnsi"/>
                <w:b/>
                <w:sz w:val="18"/>
                <w:szCs w:val="18"/>
              </w:rPr>
              <w:t>2</w:t>
            </w:r>
          </w:p>
          <w:p w:rsidR="003721A9" w:rsidRPr="00FF0683" w:rsidRDefault="003721A9" w:rsidP="009B56E4">
            <w:pPr>
              <w:spacing w:after="0" w:line="240" w:lineRule="auto"/>
              <w:rPr>
                <w:rFonts w:cstheme="minorHAnsi"/>
                <w:b/>
                <w:sz w:val="18"/>
                <w:szCs w:val="18"/>
              </w:rPr>
            </w:pPr>
            <w:r>
              <w:rPr>
                <w:rFonts w:cstheme="minorHAnsi"/>
                <w:b/>
                <w:sz w:val="18"/>
                <w:szCs w:val="18"/>
              </w:rPr>
              <w:t>Panasonic Office Solution</w:t>
            </w:r>
          </w:p>
        </w:tc>
        <w:tc>
          <w:tcPr>
            <w:tcW w:w="984" w:type="dxa"/>
          </w:tcPr>
          <w:p w:rsidR="003721A9" w:rsidRDefault="003721A9" w:rsidP="009B56E4">
            <w:pPr>
              <w:spacing w:after="0" w:line="240" w:lineRule="auto"/>
              <w:rPr>
                <w:rFonts w:cstheme="minorHAnsi"/>
                <w:b/>
                <w:sz w:val="18"/>
                <w:szCs w:val="18"/>
              </w:rPr>
            </w:pPr>
            <w:r>
              <w:rPr>
                <w:rFonts w:cstheme="minorHAnsi"/>
                <w:b/>
                <w:sz w:val="18"/>
                <w:szCs w:val="18"/>
              </w:rPr>
              <w:t>3</w:t>
            </w:r>
          </w:p>
          <w:p w:rsidR="003721A9" w:rsidRPr="00FF0683" w:rsidRDefault="003721A9" w:rsidP="009B56E4">
            <w:pPr>
              <w:spacing w:after="0" w:line="240" w:lineRule="auto"/>
              <w:rPr>
                <w:rFonts w:cstheme="minorHAnsi"/>
                <w:b/>
                <w:sz w:val="18"/>
                <w:szCs w:val="18"/>
              </w:rPr>
            </w:pPr>
            <w:r>
              <w:rPr>
                <w:rFonts w:cstheme="minorHAnsi"/>
                <w:b/>
                <w:sz w:val="18"/>
                <w:szCs w:val="18"/>
              </w:rPr>
              <w:t>Golden Printing Press</w:t>
            </w:r>
          </w:p>
        </w:tc>
        <w:tc>
          <w:tcPr>
            <w:tcW w:w="1013" w:type="dxa"/>
          </w:tcPr>
          <w:p w:rsidR="003721A9" w:rsidRDefault="003721A9" w:rsidP="009B56E4">
            <w:pPr>
              <w:spacing w:after="0" w:line="240" w:lineRule="auto"/>
              <w:rPr>
                <w:rFonts w:cstheme="minorHAnsi"/>
                <w:b/>
                <w:sz w:val="18"/>
                <w:szCs w:val="18"/>
              </w:rPr>
            </w:pPr>
            <w:r>
              <w:rPr>
                <w:rFonts w:cstheme="minorHAnsi"/>
                <w:b/>
                <w:sz w:val="18"/>
                <w:szCs w:val="18"/>
              </w:rPr>
              <w:t>4</w:t>
            </w:r>
          </w:p>
          <w:p w:rsidR="003721A9" w:rsidRPr="00FF0683" w:rsidRDefault="003721A9" w:rsidP="009B56E4">
            <w:pPr>
              <w:spacing w:after="0" w:line="240" w:lineRule="auto"/>
              <w:rPr>
                <w:rFonts w:cstheme="minorHAnsi"/>
                <w:b/>
                <w:sz w:val="18"/>
                <w:szCs w:val="18"/>
              </w:rPr>
            </w:pPr>
            <w:r>
              <w:rPr>
                <w:rFonts w:cstheme="minorHAnsi"/>
                <w:b/>
                <w:sz w:val="18"/>
                <w:szCs w:val="18"/>
              </w:rPr>
              <w:t>CDS</w:t>
            </w:r>
          </w:p>
        </w:tc>
        <w:tc>
          <w:tcPr>
            <w:tcW w:w="1101" w:type="dxa"/>
          </w:tcPr>
          <w:p w:rsidR="003721A9" w:rsidRDefault="003721A9" w:rsidP="009B56E4">
            <w:pPr>
              <w:spacing w:after="0" w:line="240" w:lineRule="auto"/>
              <w:rPr>
                <w:rFonts w:cstheme="minorHAnsi"/>
                <w:b/>
                <w:sz w:val="18"/>
                <w:szCs w:val="18"/>
              </w:rPr>
            </w:pPr>
            <w:r>
              <w:rPr>
                <w:rFonts w:cstheme="minorHAnsi"/>
                <w:b/>
                <w:sz w:val="18"/>
                <w:szCs w:val="18"/>
              </w:rPr>
              <w:t>5</w:t>
            </w:r>
          </w:p>
          <w:p w:rsidR="003721A9" w:rsidRPr="00FF0683" w:rsidRDefault="003721A9" w:rsidP="009B56E4">
            <w:pPr>
              <w:spacing w:after="0" w:line="240" w:lineRule="auto"/>
              <w:rPr>
                <w:rFonts w:cstheme="minorHAnsi"/>
                <w:b/>
                <w:sz w:val="18"/>
                <w:szCs w:val="18"/>
              </w:rPr>
            </w:pPr>
            <w:r>
              <w:rPr>
                <w:rFonts w:cstheme="minorHAnsi"/>
                <w:b/>
                <w:sz w:val="18"/>
                <w:szCs w:val="18"/>
              </w:rPr>
              <w:t>World Wide Association</w:t>
            </w:r>
          </w:p>
        </w:tc>
        <w:tc>
          <w:tcPr>
            <w:tcW w:w="1013" w:type="dxa"/>
          </w:tcPr>
          <w:p w:rsidR="003721A9" w:rsidRDefault="003721A9" w:rsidP="009B56E4">
            <w:pPr>
              <w:spacing w:after="0" w:line="240" w:lineRule="auto"/>
              <w:rPr>
                <w:rFonts w:cstheme="minorHAnsi"/>
                <w:b/>
                <w:sz w:val="18"/>
                <w:szCs w:val="18"/>
              </w:rPr>
            </w:pPr>
            <w:r>
              <w:rPr>
                <w:rFonts w:cstheme="minorHAnsi"/>
                <w:b/>
                <w:sz w:val="18"/>
                <w:szCs w:val="18"/>
              </w:rPr>
              <w:t>6</w:t>
            </w:r>
          </w:p>
          <w:p w:rsidR="003721A9" w:rsidRPr="00FF0683" w:rsidRDefault="003721A9" w:rsidP="009B56E4">
            <w:pPr>
              <w:spacing w:after="0" w:line="240" w:lineRule="auto"/>
              <w:rPr>
                <w:rFonts w:cstheme="minorHAnsi"/>
                <w:b/>
                <w:sz w:val="18"/>
                <w:szCs w:val="18"/>
              </w:rPr>
            </w:pPr>
            <w:proofErr w:type="spellStart"/>
            <w:r>
              <w:rPr>
                <w:rFonts w:cstheme="minorHAnsi"/>
                <w:b/>
                <w:sz w:val="18"/>
                <w:szCs w:val="18"/>
              </w:rPr>
              <w:t>Aursoft</w:t>
            </w:r>
            <w:proofErr w:type="spellEnd"/>
          </w:p>
        </w:tc>
        <w:tc>
          <w:tcPr>
            <w:tcW w:w="1122" w:type="dxa"/>
          </w:tcPr>
          <w:p w:rsidR="003721A9" w:rsidRDefault="003721A9" w:rsidP="009B56E4">
            <w:pPr>
              <w:spacing w:after="0" w:line="240" w:lineRule="auto"/>
              <w:rPr>
                <w:rFonts w:cstheme="minorHAnsi"/>
                <w:b/>
                <w:sz w:val="18"/>
                <w:szCs w:val="18"/>
              </w:rPr>
            </w:pPr>
            <w:r>
              <w:rPr>
                <w:rFonts w:cstheme="minorHAnsi"/>
                <w:b/>
                <w:sz w:val="18"/>
                <w:szCs w:val="18"/>
              </w:rPr>
              <w:t>7</w:t>
            </w:r>
          </w:p>
          <w:p w:rsidR="003721A9" w:rsidRPr="00FF0683" w:rsidRDefault="003721A9" w:rsidP="009B56E4">
            <w:pPr>
              <w:spacing w:after="0" w:line="240" w:lineRule="auto"/>
              <w:rPr>
                <w:rFonts w:cstheme="minorHAnsi"/>
                <w:b/>
                <w:sz w:val="18"/>
                <w:szCs w:val="18"/>
              </w:rPr>
            </w:pPr>
            <w:r>
              <w:rPr>
                <w:rFonts w:cstheme="minorHAnsi"/>
                <w:b/>
                <w:sz w:val="18"/>
                <w:szCs w:val="18"/>
              </w:rPr>
              <w:t>Combine Engineering</w:t>
            </w:r>
          </w:p>
        </w:tc>
        <w:tc>
          <w:tcPr>
            <w:tcW w:w="814" w:type="dxa"/>
          </w:tcPr>
          <w:p w:rsidR="003721A9" w:rsidRDefault="003721A9" w:rsidP="009B56E4">
            <w:pPr>
              <w:spacing w:after="0" w:line="240" w:lineRule="auto"/>
              <w:jc w:val="center"/>
              <w:rPr>
                <w:rFonts w:cstheme="minorHAnsi"/>
                <w:b/>
                <w:sz w:val="18"/>
                <w:szCs w:val="18"/>
              </w:rPr>
            </w:pPr>
            <w:r>
              <w:rPr>
                <w:rFonts w:cstheme="minorHAnsi"/>
                <w:b/>
                <w:sz w:val="18"/>
                <w:szCs w:val="18"/>
              </w:rPr>
              <w:t>8</w:t>
            </w:r>
          </w:p>
          <w:p w:rsidR="003721A9" w:rsidRDefault="003721A9" w:rsidP="009B56E4">
            <w:pPr>
              <w:spacing w:after="0" w:line="240" w:lineRule="auto"/>
              <w:jc w:val="center"/>
              <w:rPr>
                <w:rFonts w:cstheme="minorHAnsi"/>
                <w:b/>
                <w:sz w:val="18"/>
                <w:szCs w:val="18"/>
              </w:rPr>
            </w:pPr>
            <w:proofErr w:type="spellStart"/>
            <w:r>
              <w:rPr>
                <w:rFonts w:cstheme="minorHAnsi"/>
                <w:b/>
                <w:sz w:val="18"/>
                <w:szCs w:val="18"/>
              </w:rPr>
              <w:t>iFast</w:t>
            </w:r>
            <w:proofErr w:type="spellEnd"/>
            <w:r>
              <w:rPr>
                <w:rFonts w:cstheme="minorHAnsi"/>
                <w:b/>
                <w:sz w:val="18"/>
                <w:szCs w:val="18"/>
              </w:rPr>
              <w:t xml:space="preserve"> Solutions</w:t>
            </w:r>
          </w:p>
        </w:tc>
        <w:tc>
          <w:tcPr>
            <w:tcW w:w="814" w:type="dxa"/>
          </w:tcPr>
          <w:p w:rsidR="003721A9" w:rsidRDefault="003721A9" w:rsidP="009B56E4">
            <w:pPr>
              <w:spacing w:after="0" w:line="240" w:lineRule="auto"/>
              <w:jc w:val="center"/>
              <w:rPr>
                <w:rFonts w:cstheme="minorHAnsi"/>
                <w:b/>
                <w:sz w:val="18"/>
                <w:szCs w:val="18"/>
              </w:rPr>
            </w:pPr>
          </w:p>
        </w:tc>
      </w:tr>
      <w:tr w:rsidR="003721A9" w:rsidRPr="00FF0683" w:rsidTr="00583FBE">
        <w:tc>
          <w:tcPr>
            <w:tcW w:w="851" w:type="dxa"/>
          </w:tcPr>
          <w:p w:rsidR="003721A9" w:rsidRPr="00CE2FF8" w:rsidRDefault="003721A9" w:rsidP="009B56E4">
            <w:pPr>
              <w:rPr>
                <w:rFonts w:cstheme="minorHAnsi"/>
                <w:b/>
                <w:sz w:val="18"/>
                <w:szCs w:val="18"/>
              </w:rPr>
            </w:pPr>
          </w:p>
          <w:p w:rsidR="003721A9" w:rsidRPr="00CE2FF8" w:rsidRDefault="003721A9" w:rsidP="009B56E4">
            <w:pPr>
              <w:rPr>
                <w:rFonts w:cstheme="minorHAnsi"/>
                <w:b/>
                <w:sz w:val="18"/>
                <w:szCs w:val="18"/>
              </w:rPr>
            </w:pPr>
            <w:r>
              <w:rPr>
                <w:rFonts w:cstheme="minorHAnsi"/>
                <w:b/>
                <w:sz w:val="18"/>
                <w:szCs w:val="18"/>
              </w:rPr>
              <w:t>LOT:4</w:t>
            </w:r>
          </w:p>
        </w:tc>
        <w:tc>
          <w:tcPr>
            <w:tcW w:w="1134" w:type="dxa"/>
          </w:tcPr>
          <w:p w:rsidR="003721A9" w:rsidRPr="00CE2FF8" w:rsidRDefault="003721A9" w:rsidP="009B56E4">
            <w:pPr>
              <w:rPr>
                <w:rFonts w:cstheme="minorHAnsi"/>
                <w:b/>
                <w:sz w:val="18"/>
                <w:szCs w:val="18"/>
              </w:rPr>
            </w:pPr>
            <w:r w:rsidRPr="00CE2FF8">
              <w:rPr>
                <w:b/>
                <w:sz w:val="18"/>
                <w:szCs w:val="18"/>
              </w:rPr>
              <w:t>Jabra Speak 710</w:t>
            </w:r>
          </w:p>
        </w:tc>
        <w:tc>
          <w:tcPr>
            <w:tcW w:w="2835" w:type="dxa"/>
          </w:tcPr>
          <w:p w:rsidR="003721A9" w:rsidRPr="00CE2FF8" w:rsidRDefault="003721A9" w:rsidP="009B56E4">
            <w:pPr>
              <w:rPr>
                <w:rFonts w:cstheme="minorHAnsi"/>
                <w:b/>
                <w:sz w:val="16"/>
                <w:szCs w:val="16"/>
              </w:rPr>
            </w:pPr>
            <w:r w:rsidRPr="00CE2FF8">
              <w:rPr>
                <w:sz w:val="16"/>
                <w:szCs w:val="16"/>
              </w:rPr>
              <w:t>55P615 or equivalent LED UHD Android Smart TV, CPU 64-bit A55×4 900MHz~1.1GHz GPU Mali470×3 600MHz~800MHz, Resolution 3840×2160, HDR, 2.4GHz Wi-Fi 802.11 b/g/n 2T2R Ethernet Network (RJ45), HDMI Port, 2 Years warranty</w:t>
            </w:r>
          </w:p>
        </w:tc>
        <w:tc>
          <w:tcPr>
            <w:tcW w:w="1629" w:type="dxa"/>
          </w:tcPr>
          <w:p w:rsidR="003721A9" w:rsidRDefault="003721A9" w:rsidP="009B56E4">
            <w:pPr>
              <w:rPr>
                <w:rFonts w:cstheme="minorHAnsi"/>
                <w:sz w:val="16"/>
                <w:szCs w:val="16"/>
              </w:rPr>
            </w:pPr>
            <w:r w:rsidRPr="0026201B">
              <w:rPr>
                <w:rFonts w:cstheme="minorHAnsi"/>
                <w:sz w:val="16"/>
                <w:szCs w:val="16"/>
              </w:rPr>
              <w:t>Jabra 710</w:t>
            </w:r>
          </w:p>
          <w:p w:rsidR="003721A9" w:rsidRDefault="000815A7" w:rsidP="009B56E4">
            <w:pPr>
              <w:rPr>
                <w:rFonts w:cstheme="minorHAnsi"/>
                <w:b/>
                <w:sz w:val="24"/>
                <w:szCs w:val="16"/>
              </w:rPr>
            </w:pPr>
            <w:r>
              <w:rPr>
                <w:rFonts w:cstheme="minorHAnsi"/>
                <w:b/>
                <w:sz w:val="24"/>
                <w:szCs w:val="16"/>
              </w:rPr>
              <w:t>PKR.</w:t>
            </w:r>
          </w:p>
          <w:p w:rsidR="000815A7" w:rsidRPr="0026201B" w:rsidRDefault="000815A7" w:rsidP="009B56E4">
            <w:pPr>
              <w:rPr>
                <w:rFonts w:cstheme="minorHAnsi"/>
                <w:sz w:val="16"/>
                <w:szCs w:val="16"/>
              </w:rPr>
            </w:pPr>
            <w:r>
              <w:rPr>
                <w:rFonts w:cstheme="minorHAnsi"/>
                <w:b/>
                <w:sz w:val="24"/>
                <w:szCs w:val="16"/>
              </w:rPr>
              <w:t>65,835</w:t>
            </w:r>
          </w:p>
        </w:tc>
        <w:tc>
          <w:tcPr>
            <w:tcW w:w="971" w:type="dxa"/>
          </w:tcPr>
          <w:p w:rsidR="003721A9" w:rsidRPr="0026201B" w:rsidRDefault="003721A9" w:rsidP="009B56E4">
            <w:pPr>
              <w:rPr>
                <w:rFonts w:cstheme="minorHAnsi"/>
                <w:sz w:val="16"/>
                <w:szCs w:val="16"/>
              </w:rPr>
            </w:pPr>
            <w:r w:rsidRPr="0026201B">
              <w:rPr>
                <w:rFonts w:cstheme="minorHAnsi"/>
                <w:sz w:val="16"/>
                <w:szCs w:val="16"/>
              </w:rPr>
              <w:t>NQ</w:t>
            </w:r>
          </w:p>
        </w:tc>
        <w:tc>
          <w:tcPr>
            <w:tcW w:w="984" w:type="dxa"/>
          </w:tcPr>
          <w:p w:rsidR="003721A9" w:rsidRDefault="003721A9" w:rsidP="009B56E4">
            <w:pPr>
              <w:rPr>
                <w:rFonts w:cstheme="minorHAnsi"/>
                <w:sz w:val="16"/>
                <w:szCs w:val="16"/>
              </w:rPr>
            </w:pPr>
            <w:r w:rsidRPr="0026201B">
              <w:rPr>
                <w:rFonts w:cstheme="minorHAnsi"/>
                <w:sz w:val="16"/>
                <w:szCs w:val="16"/>
              </w:rPr>
              <w:t>Jabra 710</w:t>
            </w:r>
          </w:p>
          <w:p w:rsidR="003721A9" w:rsidRDefault="000815A7" w:rsidP="009B56E4">
            <w:pPr>
              <w:rPr>
                <w:rFonts w:cstheme="minorHAnsi"/>
                <w:b/>
                <w:sz w:val="24"/>
                <w:szCs w:val="16"/>
              </w:rPr>
            </w:pPr>
            <w:r>
              <w:rPr>
                <w:rFonts w:cstheme="minorHAnsi"/>
                <w:b/>
                <w:sz w:val="24"/>
                <w:szCs w:val="16"/>
              </w:rPr>
              <w:t>PKR.</w:t>
            </w:r>
          </w:p>
          <w:p w:rsidR="000815A7" w:rsidRPr="0026201B" w:rsidRDefault="000815A7" w:rsidP="009B56E4">
            <w:pPr>
              <w:rPr>
                <w:rFonts w:cstheme="minorHAnsi"/>
                <w:sz w:val="16"/>
                <w:szCs w:val="16"/>
              </w:rPr>
            </w:pPr>
            <w:r>
              <w:rPr>
                <w:rFonts w:cstheme="minorHAnsi"/>
                <w:b/>
                <w:sz w:val="24"/>
                <w:szCs w:val="16"/>
              </w:rPr>
              <w:t>83,000</w:t>
            </w:r>
          </w:p>
        </w:tc>
        <w:tc>
          <w:tcPr>
            <w:tcW w:w="1013" w:type="dxa"/>
          </w:tcPr>
          <w:p w:rsidR="003721A9" w:rsidRPr="0026201B" w:rsidRDefault="003721A9" w:rsidP="009B56E4">
            <w:pPr>
              <w:rPr>
                <w:rFonts w:cstheme="minorHAnsi"/>
                <w:sz w:val="16"/>
                <w:szCs w:val="16"/>
              </w:rPr>
            </w:pPr>
            <w:r w:rsidRPr="0026201B">
              <w:rPr>
                <w:rFonts w:cstheme="minorHAnsi"/>
                <w:sz w:val="16"/>
                <w:szCs w:val="16"/>
              </w:rPr>
              <w:t>NQ</w:t>
            </w:r>
          </w:p>
        </w:tc>
        <w:tc>
          <w:tcPr>
            <w:tcW w:w="1101" w:type="dxa"/>
          </w:tcPr>
          <w:p w:rsidR="003721A9" w:rsidRPr="0026201B" w:rsidRDefault="003721A9" w:rsidP="009B56E4">
            <w:pPr>
              <w:rPr>
                <w:rFonts w:cstheme="minorHAnsi"/>
                <w:sz w:val="16"/>
                <w:szCs w:val="16"/>
              </w:rPr>
            </w:pPr>
            <w:r w:rsidRPr="0026201B">
              <w:rPr>
                <w:rFonts w:cstheme="minorHAnsi"/>
                <w:sz w:val="16"/>
                <w:szCs w:val="16"/>
              </w:rPr>
              <w:t>NQ</w:t>
            </w:r>
          </w:p>
        </w:tc>
        <w:tc>
          <w:tcPr>
            <w:tcW w:w="1013" w:type="dxa"/>
          </w:tcPr>
          <w:p w:rsidR="003721A9" w:rsidRDefault="003721A9" w:rsidP="009B56E4">
            <w:pPr>
              <w:rPr>
                <w:rFonts w:cstheme="minorHAnsi"/>
                <w:sz w:val="16"/>
                <w:szCs w:val="16"/>
              </w:rPr>
            </w:pPr>
            <w:r w:rsidRPr="0026201B">
              <w:rPr>
                <w:rFonts w:cstheme="minorHAnsi"/>
                <w:sz w:val="16"/>
                <w:szCs w:val="16"/>
              </w:rPr>
              <w:t>Jabra 710</w:t>
            </w:r>
          </w:p>
          <w:p w:rsidR="003721A9" w:rsidRDefault="000815A7" w:rsidP="009B56E4">
            <w:pPr>
              <w:rPr>
                <w:rFonts w:cstheme="minorHAnsi"/>
                <w:b/>
                <w:sz w:val="24"/>
                <w:szCs w:val="16"/>
              </w:rPr>
            </w:pPr>
            <w:r>
              <w:rPr>
                <w:rFonts w:cstheme="minorHAnsi"/>
                <w:b/>
                <w:sz w:val="24"/>
                <w:szCs w:val="16"/>
              </w:rPr>
              <w:t>PKR.</w:t>
            </w:r>
          </w:p>
          <w:p w:rsidR="000815A7" w:rsidRPr="0026201B" w:rsidRDefault="000815A7" w:rsidP="009B56E4">
            <w:pPr>
              <w:rPr>
                <w:rFonts w:cstheme="minorHAnsi"/>
                <w:sz w:val="16"/>
                <w:szCs w:val="16"/>
              </w:rPr>
            </w:pPr>
            <w:r>
              <w:rPr>
                <w:rFonts w:cstheme="minorHAnsi"/>
                <w:b/>
                <w:sz w:val="24"/>
                <w:szCs w:val="16"/>
              </w:rPr>
              <w:t>74,000</w:t>
            </w:r>
          </w:p>
        </w:tc>
        <w:tc>
          <w:tcPr>
            <w:tcW w:w="1122" w:type="dxa"/>
          </w:tcPr>
          <w:p w:rsidR="003721A9" w:rsidRDefault="003721A9" w:rsidP="009B56E4">
            <w:pPr>
              <w:rPr>
                <w:rFonts w:cstheme="minorHAnsi"/>
                <w:sz w:val="16"/>
                <w:szCs w:val="16"/>
              </w:rPr>
            </w:pPr>
            <w:r w:rsidRPr="0026201B">
              <w:rPr>
                <w:rFonts w:cstheme="minorHAnsi"/>
                <w:sz w:val="16"/>
                <w:szCs w:val="16"/>
              </w:rPr>
              <w:t>Jabra 710</w:t>
            </w:r>
          </w:p>
          <w:p w:rsidR="003721A9" w:rsidRDefault="000815A7" w:rsidP="009B56E4">
            <w:pPr>
              <w:rPr>
                <w:rFonts w:cstheme="minorHAnsi"/>
                <w:b/>
                <w:sz w:val="24"/>
                <w:szCs w:val="16"/>
              </w:rPr>
            </w:pPr>
            <w:r>
              <w:rPr>
                <w:rFonts w:cstheme="minorHAnsi"/>
                <w:b/>
                <w:sz w:val="24"/>
                <w:szCs w:val="16"/>
              </w:rPr>
              <w:t>PKR.</w:t>
            </w:r>
          </w:p>
          <w:p w:rsidR="000815A7" w:rsidRPr="0026201B" w:rsidRDefault="000815A7" w:rsidP="009B56E4">
            <w:pPr>
              <w:rPr>
                <w:rFonts w:cstheme="minorHAnsi"/>
                <w:sz w:val="16"/>
                <w:szCs w:val="16"/>
              </w:rPr>
            </w:pPr>
            <w:r>
              <w:rPr>
                <w:rFonts w:cstheme="minorHAnsi"/>
                <w:b/>
                <w:sz w:val="24"/>
                <w:szCs w:val="16"/>
              </w:rPr>
              <w:t>103,300</w:t>
            </w:r>
          </w:p>
        </w:tc>
        <w:tc>
          <w:tcPr>
            <w:tcW w:w="814" w:type="dxa"/>
          </w:tcPr>
          <w:p w:rsidR="003721A9" w:rsidRDefault="003721A9" w:rsidP="009B56E4">
            <w:pPr>
              <w:jc w:val="center"/>
              <w:rPr>
                <w:rFonts w:cstheme="minorHAnsi"/>
                <w:b/>
                <w:sz w:val="18"/>
                <w:szCs w:val="18"/>
              </w:rPr>
            </w:pPr>
            <w:r>
              <w:rPr>
                <w:rFonts w:cstheme="minorHAnsi"/>
                <w:sz w:val="16"/>
                <w:szCs w:val="16"/>
              </w:rPr>
              <w:t>NQ</w:t>
            </w:r>
          </w:p>
        </w:tc>
        <w:tc>
          <w:tcPr>
            <w:tcW w:w="814" w:type="dxa"/>
          </w:tcPr>
          <w:p w:rsidR="000815A7" w:rsidRPr="005D23CC" w:rsidRDefault="000815A7" w:rsidP="000815A7">
            <w:pPr>
              <w:rPr>
                <w:rFonts w:cstheme="minorHAnsi"/>
                <w:b/>
                <w:sz w:val="16"/>
                <w:szCs w:val="16"/>
              </w:rPr>
            </w:pPr>
            <w:r>
              <w:rPr>
                <w:rFonts w:cstheme="minorHAnsi"/>
                <w:b/>
                <w:sz w:val="16"/>
                <w:szCs w:val="16"/>
              </w:rPr>
              <w:t>LOT-4</w:t>
            </w:r>
          </w:p>
          <w:p w:rsidR="003721A9" w:rsidRDefault="000815A7" w:rsidP="000815A7">
            <w:pPr>
              <w:jc w:val="center"/>
              <w:rPr>
                <w:rFonts w:cstheme="minorHAnsi"/>
                <w:sz w:val="16"/>
                <w:szCs w:val="16"/>
              </w:rPr>
            </w:pPr>
            <w:r w:rsidRPr="005D23CC">
              <w:rPr>
                <w:rFonts w:cstheme="minorHAnsi"/>
                <w:b/>
                <w:sz w:val="16"/>
                <w:szCs w:val="16"/>
              </w:rPr>
              <w:t xml:space="preserve">M/s </w:t>
            </w:r>
            <w:r w:rsidR="00A46ABB">
              <w:rPr>
                <w:rFonts w:cstheme="minorHAnsi"/>
                <w:b/>
                <w:sz w:val="16"/>
                <w:szCs w:val="16"/>
              </w:rPr>
              <w:t>Ammar Traders</w:t>
            </w:r>
            <w:r w:rsidRPr="005D23CC">
              <w:rPr>
                <w:rFonts w:cstheme="minorHAnsi"/>
                <w:b/>
                <w:sz w:val="16"/>
                <w:szCs w:val="16"/>
              </w:rPr>
              <w:t xml:space="preserve"> Lowest</w:t>
            </w:r>
          </w:p>
        </w:tc>
      </w:tr>
      <w:tr w:rsidR="003721A9" w:rsidRPr="00FF0683" w:rsidTr="00583FBE">
        <w:tc>
          <w:tcPr>
            <w:tcW w:w="851" w:type="dxa"/>
          </w:tcPr>
          <w:p w:rsidR="003721A9" w:rsidRPr="00CE2FF8" w:rsidRDefault="003721A9" w:rsidP="009B56E4">
            <w:pPr>
              <w:rPr>
                <w:rFonts w:cstheme="minorHAnsi"/>
                <w:b/>
                <w:sz w:val="18"/>
                <w:szCs w:val="18"/>
              </w:rPr>
            </w:pPr>
            <w:r>
              <w:rPr>
                <w:rFonts w:cstheme="minorHAnsi"/>
                <w:b/>
                <w:sz w:val="18"/>
                <w:szCs w:val="18"/>
              </w:rPr>
              <w:t>LOT:5</w:t>
            </w:r>
          </w:p>
        </w:tc>
        <w:tc>
          <w:tcPr>
            <w:tcW w:w="1134" w:type="dxa"/>
          </w:tcPr>
          <w:p w:rsidR="003721A9" w:rsidRPr="00CE2FF8" w:rsidRDefault="003721A9" w:rsidP="009B56E4">
            <w:pPr>
              <w:spacing w:after="0" w:line="240" w:lineRule="auto"/>
              <w:rPr>
                <w:rFonts w:cstheme="minorHAnsi"/>
                <w:b/>
                <w:sz w:val="18"/>
                <w:szCs w:val="18"/>
              </w:rPr>
            </w:pPr>
            <w:r w:rsidRPr="00CE2FF8">
              <w:rPr>
                <w:b/>
                <w:sz w:val="18"/>
                <w:szCs w:val="18"/>
              </w:rPr>
              <w:t>Electric Hand Air Blower</w:t>
            </w:r>
          </w:p>
        </w:tc>
        <w:tc>
          <w:tcPr>
            <w:tcW w:w="2835" w:type="dxa"/>
          </w:tcPr>
          <w:p w:rsidR="003721A9" w:rsidRPr="00CE2FF8" w:rsidRDefault="003721A9" w:rsidP="009B56E4">
            <w:pPr>
              <w:spacing w:after="0" w:line="240" w:lineRule="auto"/>
              <w:rPr>
                <w:rFonts w:cstheme="minorHAnsi"/>
                <w:sz w:val="16"/>
                <w:szCs w:val="16"/>
              </w:rPr>
            </w:pPr>
            <w:r w:rsidRPr="00CE2FF8">
              <w:rPr>
                <w:sz w:val="16"/>
                <w:szCs w:val="16"/>
              </w:rPr>
              <w:t>Electric Hand Air Blower for Computer cleaning</w:t>
            </w:r>
          </w:p>
        </w:tc>
        <w:tc>
          <w:tcPr>
            <w:tcW w:w="1629" w:type="dxa"/>
          </w:tcPr>
          <w:p w:rsidR="003721A9" w:rsidRPr="0058769A" w:rsidRDefault="003721A9" w:rsidP="009B56E4">
            <w:pPr>
              <w:spacing w:after="0" w:line="240" w:lineRule="auto"/>
              <w:rPr>
                <w:rFonts w:cstheme="minorHAnsi"/>
                <w:b/>
                <w:sz w:val="16"/>
                <w:szCs w:val="16"/>
              </w:rPr>
            </w:pPr>
            <w:r w:rsidRPr="0058769A">
              <w:rPr>
                <w:rFonts w:cstheme="minorHAnsi"/>
                <w:b/>
                <w:sz w:val="16"/>
                <w:szCs w:val="16"/>
              </w:rPr>
              <w:t>NQ</w:t>
            </w:r>
            <w:r w:rsidR="008F7C5E" w:rsidRPr="0058769A">
              <w:rPr>
                <w:rFonts w:cstheme="minorHAnsi"/>
                <w:b/>
                <w:sz w:val="16"/>
                <w:szCs w:val="16"/>
              </w:rPr>
              <w:t xml:space="preserve"> in technical bid</w:t>
            </w:r>
          </w:p>
        </w:tc>
        <w:tc>
          <w:tcPr>
            <w:tcW w:w="971" w:type="dxa"/>
          </w:tcPr>
          <w:p w:rsidR="003721A9" w:rsidRPr="00C1551B" w:rsidRDefault="003721A9" w:rsidP="009B56E4">
            <w:pPr>
              <w:jc w:val="center"/>
              <w:rPr>
                <w:rFonts w:cstheme="minorHAnsi"/>
                <w:b/>
              </w:rPr>
            </w:pPr>
            <w:r>
              <w:rPr>
                <w:rFonts w:cstheme="minorHAnsi"/>
                <w:sz w:val="16"/>
                <w:szCs w:val="16"/>
              </w:rPr>
              <w:t>NQ</w:t>
            </w:r>
          </w:p>
        </w:tc>
        <w:tc>
          <w:tcPr>
            <w:tcW w:w="984" w:type="dxa"/>
          </w:tcPr>
          <w:p w:rsidR="003721A9" w:rsidRDefault="003721A9" w:rsidP="009B56E4">
            <w:pPr>
              <w:rPr>
                <w:rFonts w:cstheme="minorHAnsi"/>
                <w:sz w:val="16"/>
                <w:szCs w:val="16"/>
              </w:rPr>
            </w:pPr>
            <w:r>
              <w:rPr>
                <w:rFonts w:cstheme="minorHAnsi"/>
                <w:sz w:val="16"/>
                <w:szCs w:val="16"/>
              </w:rPr>
              <w:t>SMT-5100</w:t>
            </w:r>
          </w:p>
          <w:p w:rsidR="003721A9" w:rsidRDefault="008F7C5E" w:rsidP="009B56E4">
            <w:pPr>
              <w:rPr>
                <w:rFonts w:cstheme="minorHAnsi"/>
                <w:b/>
                <w:sz w:val="24"/>
                <w:szCs w:val="16"/>
              </w:rPr>
            </w:pPr>
            <w:r>
              <w:rPr>
                <w:rFonts w:cstheme="minorHAnsi"/>
                <w:b/>
                <w:sz w:val="24"/>
                <w:szCs w:val="16"/>
              </w:rPr>
              <w:t>PKR.</w:t>
            </w:r>
          </w:p>
          <w:p w:rsidR="008F7C5E" w:rsidRPr="00FF0683" w:rsidRDefault="008F7C5E" w:rsidP="009B56E4">
            <w:pPr>
              <w:rPr>
                <w:rFonts w:cstheme="minorHAnsi"/>
                <w:sz w:val="16"/>
                <w:szCs w:val="16"/>
              </w:rPr>
            </w:pPr>
            <w:r>
              <w:rPr>
                <w:rFonts w:cstheme="minorHAnsi"/>
                <w:b/>
                <w:sz w:val="24"/>
                <w:szCs w:val="16"/>
              </w:rPr>
              <w:t>19,000</w:t>
            </w:r>
          </w:p>
        </w:tc>
        <w:tc>
          <w:tcPr>
            <w:tcW w:w="1013" w:type="dxa"/>
          </w:tcPr>
          <w:p w:rsidR="003721A9" w:rsidRPr="000D022A" w:rsidRDefault="003721A9" w:rsidP="009B56E4">
            <w:pPr>
              <w:rPr>
                <w:rFonts w:cstheme="minorHAnsi"/>
                <w:color w:val="000000" w:themeColor="text1"/>
                <w:sz w:val="16"/>
                <w:szCs w:val="16"/>
              </w:rPr>
            </w:pPr>
            <w:r>
              <w:rPr>
                <w:rFonts w:cstheme="minorHAnsi"/>
                <w:sz w:val="16"/>
                <w:szCs w:val="16"/>
              </w:rPr>
              <w:t>NQ</w:t>
            </w:r>
          </w:p>
        </w:tc>
        <w:tc>
          <w:tcPr>
            <w:tcW w:w="1101" w:type="dxa"/>
          </w:tcPr>
          <w:p w:rsidR="003721A9" w:rsidRPr="005C1919" w:rsidRDefault="003721A9" w:rsidP="009B56E4">
            <w:pPr>
              <w:jc w:val="center"/>
              <w:rPr>
                <w:rFonts w:cstheme="minorHAnsi"/>
                <w:b/>
                <w:sz w:val="20"/>
                <w:szCs w:val="20"/>
              </w:rPr>
            </w:pPr>
            <w:r>
              <w:rPr>
                <w:rFonts w:cstheme="minorHAnsi"/>
                <w:sz w:val="16"/>
                <w:szCs w:val="16"/>
              </w:rPr>
              <w:t>NQ</w:t>
            </w:r>
          </w:p>
        </w:tc>
        <w:tc>
          <w:tcPr>
            <w:tcW w:w="1013" w:type="dxa"/>
          </w:tcPr>
          <w:p w:rsidR="003721A9" w:rsidRPr="00FF0683" w:rsidRDefault="003721A9" w:rsidP="009B56E4">
            <w:pPr>
              <w:rPr>
                <w:rFonts w:cstheme="minorHAnsi"/>
                <w:sz w:val="16"/>
                <w:szCs w:val="16"/>
              </w:rPr>
            </w:pPr>
            <w:r>
              <w:rPr>
                <w:rFonts w:cstheme="minorHAnsi"/>
                <w:sz w:val="16"/>
                <w:szCs w:val="16"/>
              </w:rPr>
              <w:t>NQ</w:t>
            </w:r>
          </w:p>
        </w:tc>
        <w:tc>
          <w:tcPr>
            <w:tcW w:w="1122" w:type="dxa"/>
          </w:tcPr>
          <w:p w:rsidR="003721A9" w:rsidRPr="0058769A" w:rsidRDefault="008F7C5E" w:rsidP="009B56E4">
            <w:pPr>
              <w:rPr>
                <w:rFonts w:cstheme="minorHAnsi"/>
                <w:b/>
                <w:sz w:val="16"/>
                <w:szCs w:val="16"/>
              </w:rPr>
            </w:pPr>
            <w:r w:rsidRPr="0058769A">
              <w:rPr>
                <w:rFonts w:cstheme="minorHAnsi"/>
                <w:b/>
                <w:sz w:val="16"/>
                <w:szCs w:val="16"/>
              </w:rPr>
              <w:t>NQ in technical bid</w:t>
            </w:r>
          </w:p>
        </w:tc>
        <w:tc>
          <w:tcPr>
            <w:tcW w:w="814" w:type="dxa"/>
          </w:tcPr>
          <w:p w:rsidR="003721A9" w:rsidRDefault="003721A9" w:rsidP="009B56E4">
            <w:pPr>
              <w:rPr>
                <w:rFonts w:cstheme="minorHAnsi"/>
                <w:sz w:val="16"/>
                <w:szCs w:val="16"/>
              </w:rPr>
            </w:pPr>
            <w:r>
              <w:rPr>
                <w:rFonts w:cstheme="minorHAnsi"/>
                <w:sz w:val="16"/>
                <w:szCs w:val="16"/>
              </w:rPr>
              <w:t>NQ</w:t>
            </w:r>
          </w:p>
        </w:tc>
        <w:tc>
          <w:tcPr>
            <w:tcW w:w="814" w:type="dxa"/>
          </w:tcPr>
          <w:p w:rsidR="008F7C5E" w:rsidRPr="008F7C5E" w:rsidRDefault="008F7C5E" w:rsidP="009B56E4">
            <w:pPr>
              <w:rPr>
                <w:rFonts w:cstheme="minorHAnsi"/>
                <w:b/>
                <w:sz w:val="16"/>
                <w:szCs w:val="16"/>
              </w:rPr>
            </w:pPr>
            <w:r w:rsidRPr="008F7C5E">
              <w:rPr>
                <w:rFonts w:cstheme="minorHAnsi"/>
                <w:b/>
                <w:sz w:val="16"/>
                <w:szCs w:val="16"/>
              </w:rPr>
              <w:t>LOT-5</w:t>
            </w:r>
          </w:p>
          <w:p w:rsidR="003721A9" w:rsidRDefault="008F7C5E" w:rsidP="009B56E4">
            <w:pPr>
              <w:rPr>
                <w:rFonts w:cstheme="minorHAnsi"/>
                <w:sz w:val="16"/>
                <w:szCs w:val="16"/>
              </w:rPr>
            </w:pPr>
            <w:r w:rsidRPr="008F7C5E">
              <w:rPr>
                <w:rFonts w:cstheme="minorHAnsi"/>
                <w:b/>
                <w:sz w:val="16"/>
                <w:szCs w:val="16"/>
              </w:rPr>
              <w:t>M/s Golden Printing Press Lowest</w:t>
            </w:r>
          </w:p>
        </w:tc>
      </w:tr>
      <w:tr w:rsidR="003721A9" w:rsidRPr="00FF0683" w:rsidTr="00583FBE">
        <w:tc>
          <w:tcPr>
            <w:tcW w:w="851" w:type="dxa"/>
          </w:tcPr>
          <w:p w:rsidR="003721A9" w:rsidRPr="00CE2FF8" w:rsidRDefault="003721A9" w:rsidP="00EC6456">
            <w:pPr>
              <w:rPr>
                <w:rFonts w:cstheme="minorHAnsi"/>
                <w:b/>
                <w:sz w:val="18"/>
                <w:szCs w:val="18"/>
              </w:rPr>
            </w:pPr>
          </w:p>
          <w:p w:rsidR="003721A9" w:rsidRPr="00CE2FF8" w:rsidRDefault="003721A9" w:rsidP="00EC6456">
            <w:pPr>
              <w:rPr>
                <w:rFonts w:cstheme="minorHAnsi"/>
                <w:b/>
                <w:sz w:val="18"/>
                <w:szCs w:val="18"/>
              </w:rPr>
            </w:pPr>
            <w:r>
              <w:rPr>
                <w:rFonts w:cstheme="minorHAnsi"/>
                <w:b/>
                <w:sz w:val="18"/>
                <w:szCs w:val="18"/>
              </w:rPr>
              <w:t>LOT:6</w:t>
            </w:r>
          </w:p>
        </w:tc>
        <w:tc>
          <w:tcPr>
            <w:tcW w:w="1134" w:type="dxa"/>
          </w:tcPr>
          <w:p w:rsidR="003721A9" w:rsidRPr="00FC20B0" w:rsidRDefault="003721A9" w:rsidP="00EC6456">
            <w:pPr>
              <w:rPr>
                <w:rFonts w:cstheme="minorHAnsi"/>
                <w:b/>
                <w:sz w:val="18"/>
                <w:szCs w:val="18"/>
              </w:rPr>
            </w:pPr>
            <w:r w:rsidRPr="00FC20B0">
              <w:rPr>
                <w:b/>
                <w:sz w:val="18"/>
                <w:szCs w:val="18"/>
              </w:rPr>
              <w:t>Laptop Core i7</w:t>
            </w:r>
          </w:p>
        </w:tc>
        <w:tc>
          <w:tcPr>
            <w:tcW w:w="2835" w:type="dxa"/>
          </w:tcPr>
          <w:p w:rsidR="003721A9" w:rsidRDefault="003721A9" w:rsidP="00EC6456">
            <w:pPr>
              <w:spacing w:after="0"/>
              <w:rPr>
                <w:sz w:val="14"/>
                <w:szCs w:val="16"/>
              </w:rPr>
            </w:pPr>
            <w:r w:rsidRPr="00583FBE">
              <w:rPr>
                <w:sz w:val="14"/>
                <w:szCs w:val="16"/>
              </w:rPr>
              <w:t xml:space="preserve">Processors: 10th Generation Intel Core i7-1065G7 Processor Speed: </w:t>
            </w:r>
            <w:proofErr w:type="spellStart"/>
            <w:r w:rsidRPr="00583FBE">
              <w:rPr>
                <w:sz w:val="14"/>
                <w:szCs w:val="16"/>
              </w:rPr>
              <w:t>Upto</w:t>
            </w:r>
            <w:proofErr w:type="spellEnd"/>
            <w:r w:rsidRPr="00583FBE">
              <w:rPr>
                <w:sz w:val="14"/>
                <w:szCs w:val="16"/>
              </w:rPr>
              <w:t xml:space="preserve"> 3.8 GHz, Core count 4 , Thread count 8,Cache 8 MB (15W), Operating System: Microsoft Windows 10 Pro Genuine, Internet Security: Kaspersky Internet Security, Graphics: Intel Iris Plus Graphics, Display: 15.6” FHD (1920 x 1080) Slots: Two SODIMM slots, Memory: 8 GB DDR4, Storage: 256 GB SSD + 1TB HDD (Should Support 2TB HDD &amp; 1TB SSD), Ports: One RJ45 </w:t>
            </w:r>
            <w:proofErr w:type="spellStart"/>
            <w:r w:rsidRPr="00583FBE">
              <w:rPr>
                <w:sz w:val="14"/>
                <w:szCs w:val="16"/>
              </w:rPr>
              <w:t>port,Two</w:t>
            </w:r>
            <w:proofErr w:type="spellEnd"/>
            <w:r w:rsidRPr="00583FBE">
              <w:rPr>
                <w:sz w:val="14"/>
                <w:szCs w:val="16"/>
              </w:rPr>
              <w:t xml:space="preserve"> USB 3.1 Gen 1 ports, One USB 2.0 port , One USB 3.1 Gen 1 Type-C port (optional),</w:t>
            </w:r>
            <w:proofErr w:type="spellStart"/>
            <w:r w:rsidRPr="00583FBE">
              <w:rPr>
                <w:sz w:val="14"/>
                <w:szCs w:val="16"/>
              </w:rPr>
              <w:t>HDMI,One</w:t>
            </w:r>
            <w:proofErr w:type="spellEnd"/>
            <w:r w:rsidRPr="00583FBE">
              <w:rPr>
                <w:sz w:val="14"/>
                <w:szCs w:val="16"/>
              </w:rPr>
              <w:t xml:space="preserve"> SD-card slot, Connectivity: </w:t>
            </w:r>
            <w:proofErr w:type="spellStart"/>
            <w:r w:rsidRPr="00583FBE">
              <w:rPr>
                <w:sz w:val="14"/>
                <w:szCs w:val="16"/>
              </w:rPr>
              <w:t>Wifi,Bluetooth</w:t>
            </w:r>
            <w:proofErr w:type="spellEnd"/>
            <w:r w:rsidRPr="00583FBE">
              <w:rPr>
                <w:sz w:val="14"/>
                <w:szCs w:val="16"/>
              </w:rPr>
              <w:t xml:space="preserve"> 5.0, Audio &amp; Speaker: </w:t>
            </w:r>
            <w:proofErr w:type="spellStart"/>
            <w:r w:rsidRPr="00583FBE">
              <w:rPr>
                <w:sz w:val="14"/>
                <w:szCs w:val="16"/>
              </w:rPr>
              <w:t>Realtek</w:t>
            </w:r>
            <w:proofErr w:type="spellEnd"/>
            <w:r w:rsidRPr="00583FBE">
              <w:rPr>
                <w:sz w:val="14"/>
                <w:szCs w:val="16"/>
              </w:rPr>
              <w:t xml:space="preserve"> ALC3204 with Two Speaker Keyboard: QWERTY, Camera: RGB HD camera ( 1280 x 720 (HD)) at 30 fps Warranty: One Year. Must be authorized dealer.</w:t>
            </w:r>
          </w:p>
          <w:p w:rsidR="00583FBE" w:rsidRDefault="00583FBE" w:rsidP="00EC6456">
            <w:pPr>
              <w:spacing w:after="0"/>
              <w:rPr>
                <w:sz w:val="14"/>
                <w:szCs w:val="16"/>
              </w:rPr>
            </w:pPr>
          </w:p>
          <w:p w:rsidR="00583FBE" w:rsidRDefault="00583FBE" w:rsidP="00EC6456">
            <w:pPr>
              <w:spacing w:after="0"/>
              <w:rPr>
                <w:sz w:val="14"/>
                <w:szCs w:val="16"/>
              </w:rPr>
            </w:pPr>
          </w:p>
          <w:p w:rsidR="00583FBE" w:rsidRPr="00583FBE" w:rsidRDefault="00583FBE" w:rsidP="00EC6456">
            <w:pPr>
              <w:spacing w:after="0"/>
              <w:rPr>
                <w:rFonts w:cstheme="minorHAnsi"/>
                <w:b/>
                <w:sz w:val="14"/>
                <w:szCs w:val="16"/>
              </w:rPr>
            </w:pPr>
          </w:p>
        </w:tc>
        <w:tc>
          <w:tcPr>
            <w:tcW w:w="1629" w:type="dxa"/>
          </w:tcPr>
          <w:p w:rsidR="003721A9" w:rsidRDefault="003721A9" w:rsidP="00EC6456">
            <w:pPr>
              <w:spacing w:after="0" w:line="240" w:lineRule="auto"/>
              <w:rPr>
                <w:rFonts w:cstheme="minorHAnsi"/>
                <w:sz w:val="16"/>
                <w:szCs w:val="16"/>
              </w:rPr>
            </w:pPr>
            <w:proofErr w:type="spellStart"/>
            <w:r>
              <w:rPr>
                <w:rFonts w:cstheme="minorHAnsi"/>
                <w:sz w:val="16"/>
                <w:szCs w:val="16"/>
              </w:rPr>
              <w:t>Ideapad</w:t>
            </w:r>
            <w:proofErr w:type="spellEnd"/>
            <w:r>
              <w:rPr>
                <w:rFonts w:cstheme="minorHAnsi"/>
                <w:sz w:val="16"/>
                <w:szCs w:val="16"/>
              </w:rPr>
              <w:t xml:space="preserve"> S145</w:t>
            </w:r>
          </w:p>
          <w:p w:rsidR="003721A9" w:rsidRDefault="003721A9" w:rsidP="00EC6456">
            <w:pPr>
              <w:spacing w:after="0" w:line="240" w:lineRule="auto"/>
              <w:rPr>
                <w:rFonts w:cstheme="minorHAnsi"/>
                <w:sz w:val="16"/>
                <w:szCs w:val="16"/>
              </w:rPr>
            </w:pPr>
          </w:p>
          <w:p w:rsidR="003721A9" w:rsidRDefault="003721A9" w:rsidP="00EC6456">
            <w:pPr>
              <w:spacing w:after="0" w:line="240" w:lineRule="auto"/>
              <w:rPr>
                <w:rFonts w:cstheme="minorHAnsi"/>
                <w:sz w:val="16"/>
                <w:szCs w:val="16"/>
              </w:rPr>
            </w:pPr>
          </w:p>
          <w:p w:rsidR="003721A9" w:rsidRDefault="003721A9" w:rsidP="00EC6456">
            <w:pPr>
              <w:spacing w:after="0" w:line="240" w:lineRule="auto"/>
              <w:rPr>
                <w:rFonts w:cstheme="minorHAnsi"/>
                <w:sz w:val="16"/>
                <w:szCs w:val="16"/>
              </w:rPr>
            </w:pPr>
          </w:p>
          <w:p w:rsidR="003721A9" w:rsidRDefault="002E3E30" w:rsidP="00EC6456">
            <w:pPr>
              <w:spacing w:after="0" w:line="240" w:lineRule="auto"/>
              <w:rPr>
                <w:rFonts w:cstheme="minorHAnsi"/>
                <w:b/>
                <w:sz w:val="24"/>
                <w:szCs w:val="16"/>
              </w:rPr>
            </w:pPr>
            <w:r>
              <w:rPr>
                <w:rFonts w:cstheme="minorHAnsi"/>
                <w:b/>
                <w:sz w:val="24"/>
                <w:szCs w:val="16"/>
              </w:rPr>
              <w:t>PKR.</w:t>
            </w:r>
          </w:p>
          <w:p w:rsidR="002E3E30" w:rsidRPr="00A8065F" w:rsidRDefault="002E3E30" w:rsidP="00EC6456">
            <w:pPr>
              <w:spacing w:after="0" w:line="240" w:lineRule="auto"/>
              <w:rPr>
                <w:rFonts w:cstheme="minorHAnsi"/>
                <w:b/>
                <w:sz w:val="20"/>
                <w:szCs w:val="16"/>
              </w:rPr>
            </w:pPr>
            <w:r w:rsidRPr="00A8065F">
              <w:rPr>
                <w:rFonts w:cstheme="minorHAnsi"/>
                <w:b/>
                <w:sz w:val="20"/>
                <w:szCs w:val="16"/>
              </w:rPr>
              <w:t>395,000</w:t>
            </w:r>
          </w:p>
          <w:p w:rsidR="002E3E30" w:rsidRPr="00EC6456" w:rsidRDefault="002E3E30" w:rsidP="00EC6456">
            <w:pPr>
              <w:spacing w:after="0" w:line="240" w:lineRule="auto"/>
              <w:rPr>
                <w:rFonts w:cstheme="minorHAnsi"/>
                <w:b/>
                <w:sz w:val="16"/>
                <w:szCs w:val="16"/>
              </w:rPr>
            </w:pPr>
            <w:r w:rsidRPr="00A8065F">
              <w:rPr>
                <w:rFonts w:cstheme="minorHAnsi"/>
                <w:b/>
                <w:sz w:val="20"/>
                <w:szCs w:val="16"/>
              </w:rPr>
              <w:t>(02 No)</w:t>
            </w:r>
          </w:p>
        </w:tc>
        <w:tc>
          <w:tcPr>
            <w:tcW w:w="971" w:type="dxa"/>
          </w:tcPr>
          <w:p w:rsidR="003721A9" w:rsidRPr="00FF0683" w:rsidRDefault="003721A9" w:rsidP="00EC6456">
            <w:pPr>
              <w:spacing w:after="0" w:line="240" w:lineRule="auto"/>
              <w:rPr>
                <w:rFonts w:cstheme="minorHAnsi"/>
                <w:b/>
                <w:sz w:val="18"/>
                <w:szCs w:val="18"/>
              </w:rPr>
            </w:pPr>
            <w:r>
              <w:rPr>
                <w:rFonts w:cstheme="minorHAnsi"/>
                <w:sz w:val="16"/>
                <w:szCs w:val="16"/>
              </w:rPr>
              <w:t>NQ</w:t>
            </w:r>
          </w:p>
        </w:tc>
        <w:tc>
          <w:tcPr>
            <w:tcW w:w="984" w:type="dxa"/>
          </w:tcPr>
          <w:p w:rsidR="003721A9" w:rsidRDefault="003721A9" w:rsidP="00EC6456">
            <w:pPr>
              <w:spacing w:after="0" w:line="240" w:lineRule="auto"/>
              <w:rPr>
                <w:rFonts w:cstheme="minorHAnsi"/>
                <w:sz w:val="16"/>
                <w:szCs w:val="16"/>
              </w:rPr>
            </w:pPr>
            <w:proofErr w:type="spellStart"/>
            <w:r w:rsidRPr="00931267">
              <w:rPr>
                <w:rFonts w:cstheme="minorHAnsi"/>
                <w:sz w:val="16"/>
                <w:szCs w:val="16"/>
              </w:rPr>
              <w:t>Ideapad</w:t>
            </w:r>
            <w:proofErr w:type="spellEnd"/>
            <w:r w:rsidRPr="00931267">
              <w:rPr>
                <w:rFonts w:cstheme="minorHAnsi"/>
                <w:sz w:val="16"/>
                <w:szCs w:val="16"/>
              </w:rPr>
              <w:t xml:space="preserve"> 3</w:t>
            </w:r>
          </w:p>
          <w:p w:rsidR="003721A9" w:rsidRDefault="003721A9" w:rsidP="00EC6456">
            <w:pPr>
              <w:spacing w:after="0" w:line="240" w:lineRule="auto"/>
              <w:rPr>
                <w:rFonts w:cstheme="minorHAnsi"/>
                <w:sz w:val="16"/>
                <w:szCs w:val="16"/>
              </w:rPr>
            </w:pPr>
          </w:p>
          <w:p w:rsidR="003721A9" w:rsidRDefault="003721A9" w:rsidP="00EC6456">
            <w:pPr>
              <w:spacing w:after="0" w:line="240" w:lineRule="auto"/>
              <w:rPr>
                <w:rFonts w:cstheme="minorHAnsi"/>
                <w:sz w:val="16"/>
                <w:szCs w:val="16"/>
              </w:rPr>
            </w:pPr>
          </w:p>
          <w:p w:rsidR="002E3E30" w:rsidRDefault="002E3E30" w:rsidP="002E3E30">
            <w:pPr>
              <w:spacing w:after="0" w:line="240" w:lineRule="auto"/>
              <w:rPr>
                <w:rFonts w:cstheme="minorHAnsi"/>
                <w:b/>
                <w:sz w:val="24"/>
                <w:szCs w:val="16"/>
              </w:rPr>
            </w:pPr>
            <w:r>
              <w:rPr>
                <w:rFonts w:cstheme="minorHAnsi"/>
                <w:b/>
                <w:sz w:val="24"/>
                <w:szCs w:val="16"/>
              </w:rPr>
              <w:t>PKR.</w:t>
            </w:r>
          </w:p>
          <w:p w:rsidR="002E3E30" w:rsidRPr="00A8065F" w:rsidRDefault="002E3E30" w:rsidP="002E3E30">
            <w:pPr>
              <w:spacing w:after="0" w:line="240" w:lineRule="auto"/>
              <w:rPr>
                <w:rFonts w:cstheme="minorHAnsi"/>
                <w:b/>
                <w:sz w:val="20"/>
                <w:szCs w:val="16"/>
              </w:rPr>
            </w:pPr>
            <w:r w:rsidRPr="00A8065F">
              <w:rPr>
                <w:rFonts w:cstheme="minorHAnsi"/>
                <w:b/>
                <w:sz w:val="20"/>
                <w:szCs w:val="16"/>
              </w:rPr>
              <w:t>330,000</w:t>
            </w:r>
          </w:p>
          <w:p w:rsidR="003721A9" w:rsidRPr="00931267" w:rsidRDefault="002E3E30" w:rsidP="002E3E30">
            <w:pPr>
              <w:spacing w:after="0" w:line="240" w:lineRule="auto"/>
              <w:rPr>
                <w:rFonts w:cstheme="minorHAnsi"/>
                <w:b/>
                <w:sz w:val="16"/>
                <w:szCs w:val="16"/>
              </w:rPr>
            </w:pPr>
            <w:r w:rsidRPr="00A8065F">
              <w:rPr>
                <w:rFonts w:cstheme="minorHAnsi"/>
                <w:b/>
                <w:sz w:val="20"/>
                <w:szCs w:val="16"/>
              </w:rPr>
              <w:t>(02 No)</w:t>
            </w:r>
          </w:p>
        </w:tc>
        <w:tc>
          <w:tcPr>
            <w:tcW w:w="1013" w:type="dxa"/>
          </w:tcPr>
          <w:p w:rsidR="003721A9" w:rsidRPr="00FF0683" w:rsidRDefault="003721A9" w:rsidP="00EC6456">
            <w:pPr>
              <w:spacing w:after="0" w:line="240" w:lineRule="auto"/>
              <w:rPr>
                <w:rFonts w:cstheme="minorHAnsi"/>
                <w:b/>
                <w:sz w:val="18"/>
                <w:szCs w:val="18"/>
              </w:rPr>
            </w:pPr>
            <w:r>
              <w:rPr>
                <w:rFonts w:cstheme="minorHAnsi"/>
                <w:sz w:val="16"/>
                <w:szCs w:val="16"/>
              </w:rPr>
              <w:t>NQ</w:t>
            </w:r>
          </w:p>
        </w:tc>
        <w:tc>
          <w:tcPr>
            <w:tcW w:w="1101" w:type="dxa"/>
          </w:tcPr>
          <w:p w:rsidR="003721A9" w:rsidRPr="00FF0683" w:rsidRDefault="003721A9" w:rsidP="00EC6456">
            <w:pPr>
              <w:spacing w:after="0" w:line="240" w:lineRule="auto"/>
              <w:rPr>
                <w:rFonts w:cstheme="minorHAnsi"/>
                <w:b/>
                <w:sz w:val="18"/>
                <w:szCs w:val="18"/>
              </w:rPr>
            </w:pPr>
            <w:r>
              <w:rPr>
                <w:rFonts w:cstheme="minorHAnsi"/>
                <w:sz w:val="16"/>
                <w:szCs w:val="16"/>
              </w:rPr>
              <w:t>NQ</w:t>
            </w:r>
          </w:p>
        </w:tc>
        <w:tc>
          <w:tcPr>
            <w:tcW w:w="1013" w:type="dxa"/>
          </w:tcPr>
          <w:p w:rsidR="003721A9" w:rsidRDefault="003721A9" w:rsidP="00EC6456">
            <w:pPr>
              <w:spacing w:after="0" w:line="240" w:lineRule="auto"/>
              <w:rPr>
                <w:rFonts w:cstheme="minorHAnsi"/>
                <w:sz w:val="16"/>
                <w:szCs w:val="16"/>
              </w:rPr>
            </w:pPr>
            <w:r w:rsidRPr="00EC6456">
              <w:rPr>
                <w:rFonts w:cstheme="minorHAnsi"/>
                <w:sz w:val="16"/>
                <w:szCs w:val="16"/>
              </w:rPr>
              <w:t>Dell Inspiron 3593</w:t>
            </w:r>
          </w:p>
          <w:p w:rsidR="003721A9" w:rsidRDefault="003721A9" w:rsidP="00EC6456">
            <w:pPr>
              <w:spacing w:after="0" w:line="240" w:lineRule="auto"/>
              <w:rPr>
                <w:rFonts w:cstheme="minorHAnsi"/>
                <w:sz w:val="16"/>
                <w:szCs w:val="16"/>
              </w:rPr>
            </w:pPr>
          </w:p>
          <w:p w:rsidR="002E3E30" w:rsidRDefault="002E3E30" w:rsidP="002E3E30">
            <w:pPr>
              <w:spacing w:after="0" w:line="240" w:lineRule="auto"/>
              <w:rPr>
                <w:rFonts w:cstheme="minorHAnsi"/>
                <w:b/>
                <w:sz w:val="24"/>
                <w:szCs w:val="16"/>
              </w:rPr>
            </w:pPr>
            <w:r>
              <w:rPr>
                <w:rFonts w:cstheme="minorHAnsi"/>
                <w:b/>
                <w:sz w:val="24"/>
                <w:szCs w:val="16"/>
              </w:rPr>
              <w:t>PKR.</w:t>
            </w:r>
          </w:p>
          <w:p w:rsidR="002E3E30" w:rsidRPr="00A8065F" w:rsidRDefault="002E3E30" w:rsidP="002E3E30">
            <w:pPr>
              <w:spacing w:after="0" w:line="240" w:lineRule="auto"/>
              <w:rPr>
                <w:rFonts w:cstheme="minorHAnsi"/>
                <w:b/>
                <w:szCs w:val="16"/>
              </w:rPr>
            </w:pPr>
            <w:r w:rsidRPr="00A8065F">
              <w:rPr>
                <w:rFonts w:cstheme="minorHAnsi"/>
                <w:b/>
                <w:szCs w:val="16"/>
              </w:rPr>
              <w:t>328,000</w:t>
            </w:r>
          </w:p>
          <w:p w:rsidR="003721A9" w:rsidRPr="00EC6456" w:rsidRDefault="002E3E30" w:rsidP="002E3E30">
            <w:pPr>
              <w:spacing w:after="0" w:line="240" w:lineRule="auto"/>
              <w:rPr>
                <w:rFonts w:cstheme="minorHAnsi"/>
                <w:sz w:val="16"/>
                <w:szCs w:val="16"/>
              </w:rPr>
            </w:pPr>
            <w:r w:rsidRPr="00A8065F">
              <w:rPr>
                <w:rFonts w:cstheme="minorHAnsi"/>
                <w:b/>
                <w:szCs w:val="16"/>
              </w:rPr>
              <w:t>(02 No)</w:t>
            </w:r>
          </w:p>
        </w:tc>
        <w:tc>
          <w:tcPr>
            <w:tcW w:w="1122" w:type="dxa"/>
          </w:tcPr>
          <w:p w:rsidR="003721A9" w:rsidRDefault="003721A9" w:rsidP="00EC6456">
            <w:pPr>
              <w:spacing w:after="0" w:line="240" w:lineRule="auto"/>
              <w:rPr>
                <w:rFonts w:cstheme="minorHAnsi"/>
                <w:sz w:val="16"/>
                <w:szCs w:val="16"/>
              </w:rPr>
            </w:pPr>
            <w:r>
              <w:rPr>
                <w:rFonts w:cstheme="minorHAnsi"/>
                <w:sz w:val="16"/>
                <w:szCs w:val="16"/>
              </w:rPr>
              <w:t xml:space="preserve">HP </w:t>
            </w:r>
            <w:proofErr w:type="spellStart"/>
            <w:r>
              <w:rPr>
                <w:rFonts w:cstheme="minorHAnsi"/>
                <w:sz w:val="16"/>
                <w:szCs w:val="16"/>
              </w:rPr>
              <w:t>probook</w:t>
            </w:r>
            <w:proofErr w:type="spellEnd"/>
            <w:r>
              <w:rPr>
                <w:rFonts w:cstheme="minorHAnsi"/>
                <w:sz w:val="16"/>
                <w:szCs w:val="16"/>
              </w:rPr>
              <w:t xml:space="preserve"> 450 Core i7 1165G8</w:t>
            </w:r>
          </w:p>
          <w:p w:rsidR="003721A9" w:rsidRDefault="003721A9" w:rsidP="00EC6456">
            <w:pPr>
              <w:spacing w:after="0" w:line="240" w:lineRule="auto"/>
              <w:rPr>
                <w:rFonts w:cstheme="minorHAnsi"/>
                <w:sz w:val="16"/>
                <w:szCs w:val="16"/>
              </w:rPr>
            </w:pPr>
          </w:p>
          <w:p w:rsidR="002E3E30" w:rsidRDefault="002E3E30" w:rsidP="002E3E30">
            <w:pPr>
              <w:spacing w:after="0" w:line="240" w:lineRule="auto"/>
              <w:rPr>
                <w:rFonts w:cstheme="minorHAnsi"/>
                <w:b/>
                <w:sz w:val="24"/>
                <w:szCs w:val="16"/>
              </w:rPr>
            </w:pPr>
            <w:r>
              <w:rPr>
                <w:rFonts w:cstheme="minorHAnsi"/>
                <w:b/>
                <w:sz w:val="24"/>
                <w:szCs w:val="16"/>
              </w:rPr>
              <w:t>PKR.</w:t>
            </w:r>
          </w:p>
          <w:p w:rsidR="002E3E30" w:rsidRPr="00A8065F" w:rsidRDefault="002E3E30" w:rsidP="002E3E30">
            <w:pPr>
              <w:spacing w:after="0" w:line="240" w:lineRule="auto"/>
              <w:rPr>
                <w:rFonts w:cstheme="minorHAnsi"/>
                <w:b/>
                <w:szCs w:val="16"/>
              </w:rPr>
            </w:pPr>
            <w:r w:rsidRPr="00A8065F">
              <w:rPr>
                <w:rFonts w:cstheme="minorHAnsi"/>
                <w:b/>
                <w:szCs w:val="16"/>
              </w:rPr>
              <w:t>546,000</w:t>
            </w:r>
          </w:p>
          <w:p w:rsidR="003721A9" w:rsidRPr="00EC6456" w:rsidRDefault="002E3E30" w:rsidP="002E3E30">
            <w:pPr>
              <w:spacing w:after="0" w:line="240" w:lineRule="auto"/>
              <w:rPr>
                <w:rFonts w:cstheme="minorHAnsi"/>
                <w:sz w:val="16"/>
                <w:szCs w:val="16"/>
              </w:rPr>
            </w:pPr>
            <w:r w:rsidRPr="00A8065F">
              <w:rPr>
                <w:rFonts w:cstheme="minorHAnsi"/>
                <w:b/>
                <w:szCs w:val="16"/>
              </w:rPr>
              <w:t>(02 No)</w:t>
            </w:r>
          </w:p>
        </w:tc>
        <w:tc>
          <w:tcPr>
            <w:tcW w:w="814" w:type="dxa"/>
          </w:tcPr>
          <w:p w:rsidR="003721A9" w:rsidRPr="007C560B" w:rsidRDefault="003721A9" w:rsidP="00EC6456">
            <w:pPr>
              <w:spacing w:after="0" w:line="240" w:lineRule="auto"/>
              <w:rPr>
                <w:rFonts w:cstheme="minorHAnsi"/>
                <w:sz w:val="18"/>
                <w:szCs w:val="18"/>
              </w:rPr>
            </w:pPr>
            <w:r>
              <w:rPr>
                <w:rFonts w:cstheme="minorHAnsi"/>
                <w:sz w:val="16"/>
                <w:szCs w:val="16"/>
              </w:rPr>
              <w:t>NQ</w:t>
            </w:r>
          </w:p>
        </w:tc>
        <w:tc>
          <w:tcPr>
            <w:tcW w:w="814" w:type="dxa"/>
          </w:tcPr>
          <w:p w:rsidR="002E3E30" w:rsidRDefault="002E3E30" w:rsidP="002E3E30">
            <w:pPr>
              <w:rPr>
                <w:rFonts w:cstheme="minorHAnsi"/>
                <w:b/>
                <w:sz w:val="16"/>
                <w:szCs w:val="16"/>
              </w:rPr>
            </w:pPr>
            <w:r>
              <w:rPr>
                <w:rFonts w:cstheme="minorHAnsi"/>
                <w:b/>
                <w:sz w:val="16"/>
                <w:szCs w:val="16"/>
              </w:rPr>
              <w:t>LOT-6</w:t>
            </w:r>
          </w:p>
          <w:p w:rsidR="003721A9" w:rsidRDefault="002E3E30" w:rsidP="002E3E30">
            <w:pPr>
              <w:spacing w:after="0" w:line="240" w:lineRule="auto"/>
              <w:rPr>
                <w:rFonts w:cstheme="minorHAnsi"/>
                <w:sz w:val="16"/>
                <w:szCs w:val="16"/>
              </w:rPr>
            </w:pPr>
            <w:r w:rsidRPr="000B5FEB">
              <w:rPr>
                <w:rFonts w:cstheme="minorHAnsi"/>
                <w:b/>
                <w:sz w:val="16"/>
                <w:szCs w:val="16"/>
              </w:rPr>
              <w:t xml:space="preserve">M/s </w:t>
            </w:r>
            <w:proofErr w:type="spellStart"/>
            <w:r w:rsidRPr="000B5FEB">
              <w:rPr>
                <w:rFonts w:cstheme="minorHAnsi"/>
                <w:b/>
                <w:sz w:val="16"/>
                <w:szCs w:val="16"/>
              </w:rPr>
              <w:t>Aursoft</w:t>
            </w:r>
            <w:proofErr w:type="spellEnd"/>
            <w:r w:rsidRPr="000B5FEB">
              <w:rPr>
                <w:rFonts w:cstheme="minorHAnsi"/>
                <w:b/>
                <w:sz w:val="16"/>
                <w:szCs w:val="16"/>
              </w:rPr>
              <w:t xml:space="preserve"> </w:t>
            </w:r>
            <w:proofErr w:type="spellStart"/>
            <w:r w:rsidRPr="000B5FEB">
              <w:rPr>
                <w:rFonts w:cstheme="minorHAnsi"/>
                <w:b/>
                <w:sz w:val="16"/>
                <w:szCs w:val="16"/>
              </w:rPr>
              <w:t>Pvt</w:t>
            </w:r>
            <w:proofErr w:type="spellEnd"/>
            <w:r w:rsidRPr="000B5FEB">
              <w:rPr>
                <w:rFonts w:cstheme="minorHAnsi"/>
                <w:b/>
                <w:sz w:val="16"/>
                <w:szCs w:val="16"/>
              </w:rPr>
              <w:t xml:space="preserve"> Ltd Lowest</w:t>
            </w:r>
          </w:p>
        </w:tc>
      </w:tr>
      <w:tr w:rsidR="003721A9" w:rsidRPr="00FF0683" w:rsidTr="00583FBE">
        <w:tc>
          <w:tcPr>
            <w:tcW w:w="851" w:type="dxa"/>
          </w:tcPr>
          <w:p w:rsidR="003721A9" w:rsidRDefault="003721A9" w:rsidP="00EC6456">
            <w:pPr>
              <w:rPr>
                <w:rFonts w:cstheme="minorHAnsi"/>
                <w:b/>
                <w:sz w:val="18"/>
                <w:szCs w:val="18"/>
              </w:rPr>
            </w:pPr>
          </w:p>
          <w:p w:rsidR="003721A9" w:rsidRPr="00FF0683" w:rsidRDefault="003721A9" w:rsidP="00EC6456">
            <w:pPr>
              <w:rPr>
                <w:rFonts w:cstheme="minorHAnsi"/>
                <w:b/>
                <w:sz w:val="18"/>
                <w:szCs w:val="18"/>
              </w:rPr>
            </w:pPr>
            <w:r w:rsidRPr="00FF0683">
              <w:rPr>
                <w:rFonts w:cstheme="minorHAnsi"/>
                <w:b/>
                <w:sz w:val="18"/>
                <w:szCs w:val="18"/>
              </w:rPr>
              <w:t>S. No</w:t>
            </w:r>
          </w:p>
        </w:tc>
        <w:tc>
          <w:tcPr>
            <w:tcW w:w="1134" w:type="dxa"/>
          </w:tcPr>
          <w:p w:rsidR="003721A9" w:rsidRDefault="003721A9" w:rsidP="00EC6456">
            <w:pPr>
              <w:rPr>
                <w:rFonts w:cstheme="minorHAnsi"/>
                <w:b/>
                <w:sz w:val="18"/>
                <w:szCs w:val="18"/>
              </w:rPr>
            </w:pPr>
          </w:p>
          <w:p w:rsidR="003721A9" w:rsidRPr="00FF0683" w:rsidRDefault="003721A9" w:rsidP="00EC6456">
            <w:pPr>
              <w:rPr>
                <w:rFonts w:cstheme="minorHAnsi"/>
                <w:b/>
                <w:sz w:val="18"/>
                <w:szCs w:val="18"/>
              </w:rPr>
            </w:pPr>
            <w:r w:rsidRPr="00FF0683">
              <w:rPr>
                <w:rFonts w:cstheme="minorHAnsi"/>
                <w:b/>
                <w:sz w:val="18"/>
                <w:szCs w:val="18"/>
              </w:rPr>
              <w:t>Items</w:t>
            </w:r>
            <w:r>
              <w:rPr>
                <w:rFonts w:cstheme="minorHAnsi"/>
                <w:b/>
                <w:sz w:val="18"/>
                <w:szCs w:val="18"/>
              </w:rPr>
              <w:t>/Lot</w:t>
            </w:r>
          </w:p>
        </w:tc>
        <w:tc>
          <w:tcPr>
            <w:tcW w:w="2835" w:type="dxa"/>
          </w:tcPr>
          <w:p w:rsidR="003721A9" w:rsidRDefault="003721A9" w:rsidP="00EC6456">
            <w:pPr>
              <w:rPr>
                <w:rFonts w:cstheme="minorHAnsi"/>
                <w:b/>
                <w:sz w:val="18"/>
                <w:szCs w:val="18"/>
              </w:rPr>
            </w:pPr>
          </w:p>
          <w:p w:rsidR="003721A9" w:rsidRPr="00FF0683" w:rsidRDefault="003721A9" w:rsidP="00EC6456">
            <w:pPr>
              <w:rPr>
                <w:rFonts w:cstheme="minorHAnsi"/>
                <w:b/>
                <w:sz w:val="18"/>
                <w:szCs w:val="18"/>
              </w:rPr>
            </w:pPr>
            <w:r w:rsidRPr="00FF0683">
              <w:rPr>
                <w:rFonts w:cstheme="minorHAnsi"/>
                <w:b/>
                <w:sz w:val="18"/>
                <w:szCs w:val="18"/>
              </w:rPr>
              <w:t>Technical Specifications</w:t>
            </w:r>
          </w:p>
        </w:tc>
        <w:tc>
          <w:tcPr>
            <w:tcW w:w="1629" w:type="dxa"/>
          </w:tcPr>
          <w:p w:rsidR="003721A9" w:rsidRDefault="003721A9" w:rsidP="00EC6456">
            <w:pPr>
              <w:spacing w:after="0" w:line="240" w:lineRule="auto"/>
              <w:rPr>
                <w:rFonts w:cstheme="minorHAnsi"/>
                <w:b/>
                <w:sz w:val="18"/>
                <w:szCs w:val="18"/>
              </w:rPr>
            </w:pPr>
            <w:r>
              <w:rPr>
                <w:rFonts w:cstheme="minorHAnsi"/>
                <w:b/>
                <w:sz w:val="18"/>
                <w:szCs w:val="18"/>
              </w:rPr>
              <w:t>1</w:t>
            </w:r>
          </w:p>
          <w:p w:rsidR="003721A9" w:rsidRPr="00FF0683" w:rsidRDefault="003721A9" w:rsidP="00EC6456">
            <w:pPr>
              <w:spacing w:after="0" w:line="240" w:lineRule="auto"/>
              <w:rPr>
                <w:rFonts w:cstheme="minorHAnsi"/>
                <w:b/>
                <w:sz w:val="18"/>
                <w:szCs w:val="18"/>
              </w:rPr>
            </w:pPr>
            <w:r>
              <w:rPr>
                <w:rFonts w:cstheme="minorHAnsi"/>
                <w:b/>
                <w:sz w:val="18"/>
                <w:szCs w:val="18"/>
              </w:rPr>
              <w:t>Ammar Traders</w:t>
            </w:r>
          </w:p>
        </w:tc>
        <w:tc>
          <w:tcPr>
            <w:tcW w:w="971" w:type="dxa"/>
          </w:tcPr>
          <w:p w:rsidR="003721A9" w:rsidRDefault="003721A9" w:rsidP="00EC6456">
            <w:pPr>
              <w:spacing w:after="0" w:line="240" w:lineRule="auto"/>
              <w:rPr>
                <w:rFonts w:cstheme="minorHAnsi"/>
                <w:b/>
                <w:sz w:val="18"/>
                <w:szCs w:val="18"/>
              </w:rPr>
            </w:pPr>
            <w:r>
              <w:rPr>
                <w:rFonts w:cstheme="minorHAnsi"/>
                <w:b/>
                <w:sz w:val="18"/>
                <w:szCs w:val="18"/>
              </w:rPr>
              <w:t>2</w:t>
            </w:r>
          </w:p>
          <w:p w:rsidR="003721A9" w:rsidRPr="00FF0683" w:rsidRDefault="003721A9" w:rsidP="00EC6456">
            <w:pPr>
              <w:spacing w:after="0" w:line="240" w:lineRule="auto"/>
              <w:rPr>
                <w:rFonts w:cstheme="minorHAnsi"/>
                <w:b/>
                <w:sz w:val="18"/>
                <w:szCs w:val="18"/>
              </w:rPr>
            </w:pPr>
            <w:r>
              <w:rPr>
                <w:rFonts w:cstheme="minorHAnsi"/>
                <w:b/>
                <w:sz w:val="18"/>
                <w:szCs w:val="18"/>
              </w:rPr>
              <w:t>Panasonic Office Solution</w:t>
            </w:r>
          </w:p>
        </w:tc>
        <w:tc>
          <w:tcPr>
            <w:tcW w:w="984" w:type="dxa"/>
          </w:tcPr>
          <w:p w:rsidR="003721A9" w:rsidRDefault="003721A9" w:rsidP="00EC6456">
            <w:pPr>
              <w:spacing w:after="0" w:line="240" w:lineRule="auto"/>
              <w:rPr>
                <w:rFonts w:cstheme="minorHAnsi"/>
                <w:b/>
                <w:sz w:val="18"/>
                <w:szCs w:val="18"/>
              </w:rPr>
            </w:pPr>
            <w:r>
              <w:rPr>
                <w:rFonts w:cstheme="minorHAnsi"/>
                <w:b/>
                <w:sz w:val="18"/>
                <w:szCs w:val="18"/>
              </w:rPr>
              <w:t>3</w:t>
            </w:r>
          </w:p>
          <w:p w:rsidR="003721A9" w:rsidRPr="00FF0683" w:rsidRDefault="003721A9" w:rsidP="00EC6456">
            <w:pPr>
              <w:spacing w:after="0" w:line="240" w:lineRule="auto"/>
              <w:rPr>
                <w:rFonts w:cstheme="minorHAnsi"/>
                <w:b/>
                <w:sz w:val="18"/>
                <w:szCs w:val="18"/>
              </w:rPr>
            </w:pPr>
            <w:r>
              <w:rPr>
                <w:rFonts w:cstheme="minorHAnsi"/>
                <w:b/>
                <w:sz w:val="18"/>
                <w:szCs w:val="18"/>
              </w:rPr>
              <w:t>Golden Printing Press</w:t>
            </w:r>
          </w:p>
        </w:tc>
        <w:tc>
          <w:tcPr>
            <w:tcW w:w="1013" w:type="dxa"/>
          </w:tcPr>
          <w:p w:rsidR="003721A9" w:rsidRDefault="003721A9" w:rsidP="00EC6456">
            <w:pPr>
              <w:spacing w:after="0" w:line="240" w:lineRule="auto"/>
              <w:rPr>
                <w:rFonts w:cstheme="minorHAnsi"/>
                <w:b/>
                <w:sz w:val="18"/>
                <w:szCs w:val="18"/>
              </w:rPr>
            </w:pPr>
            <w:r>
              <w:rPr>
                <w:rFonts w:cstheme="minorHAnsi"/>
                <w:b/>
                <w:sz w:val="18"/>
                <w:szCs w:val="18"/>
              </w:rPr>
              <w:t>4</w:t>
            </w:r>
          </w:p>
          <w:p w:rsidR="003721A9" w:rsidRPr="00FF0683" w:rsidRDefault="003721A9" w:rsidP="00EC6456">
            <w:pPr>
              <w:spacing w:after="0" w:line="240" w:lineRule="auto"/>
              <w:rPr>
                <w:rFonts w:cstheme="minorHAnsi"/>
                <w:b/>
                <w:sz w:val="18"/>
                <w:szCs w:val="18"/>
              </w:rPr>
            </w:pPr>
            <w:r>
              <w:rPr>
                <w:rFonts w:cstheme="minorHAnsi"/>
                <w:b/>
                <w:sz w:val="18"/>
                <w:szCs w:val="18"/>
              </w:rPr>
              <w:t>CDS</w:t>
            </w:r>
          </w:p>
        </w:tc>
        <w:tc>
          <w:tcPr>
            <w:tcW w:w="1101" w:type="dxa"/>
          </w:tcPr>
          <w:p w:rsidR="003721A9" w:rsidRDefault="003721A9" w:rsidP="00EC6456">
            <w:pPr>
              <w:spacing w:after="0" w:line="240" w:lineRule="auto"/>
              <w:rPr>
                <w:rFonts w:cstheme="minorHAnsi"/>
                <w:b/>
                <w:sz w:val="18"/>
                <w:szCs w:val="18"/>
              </w:rPr>
            </w:pPr>
            <w:r>
              <w:rPr>
                <w:rFonts w:cstheme="minorHAnsi"/>
                <w:b/>
                <w:sz w:val="18"/>
                <w:szCs w:val="18"/>
              </w:rPr>
              <w:t>5</w:t>
            </w:r>
          </w:p>
          <w:p w:rsidR="003721A9" w:rsidRPr="00FF0683" w:rsidRDefault="003721A9" w:rsidP="00EC6456">
            <w:pPr>
              <w:spacing w:after="0" w:line="240" w:lineRule="auto"/>
              <w:rPr>
                <w:rFonts w:cstheme="minorHAnsi"/>
                <w:b/>
                <w:sz w:val="18"/>
                <w:szCs w:val="18"/>
              </w:rPr>
            </w:pPr>
            <w:r>
              <w:rPr>
                <w:rFonts w:cstheme="minorHAnsi"/>
                <w:b/>
                <w:sz w:val="18"/>
                <w:szCs w:val="18"/>
              </w:rPr>
              <w:t>World Wide Association</w:t>
            </w:r>
          </w:p>
        </w:tc>
        <w:tc>
          <w:tcPr>
            <w:tcW w:w="1013" w:type="dxa"/>
          </w:tcPr>
          <w:p w:rsidR="003721A9" w:rsidRDefault="003721A9" w:rsidP="00EC6456">
            <w:pPr>
              <w:spacing w:after="0" w:line="240" w:lineRule="auto"/>
              <w:rPr>
                <w:rFonts w:cstheme="minorHAnsi"/>
                <w:b/>
                <w:sz w:val="18"/>
                <w:szCs w:val="18"/>
              </w:rPr>
            </w:pPr>
            <w:r>
              <w:rPr>
                <w:rFonts w:cstheme="minorHAnsi"/>
                <w:b/>
                <w:sz w:val="18"/>
                <w:szCs w:val="18"/>
              </w:rPr>
              <w:t>6</w:t>
            </w:r>
          </w:p>
          <w:p w:rsidR="003721A9" w:rsidRPr="00FF0683" w:rsidRDefault="003721A9" w:rsidP="00EC6456">
            <w:pPr>
              <w:spacing w:after="0" w:line="240" w:lineRule="auto"/>
              <w:rPr>
                <w:rFonts w:cstheme="minorHAnsi"/>
                <w:b/>
                <w:sz w:val="18"/>
                <w:szCs w:val="18"/>
              </w:rPr>
            </w:pPr>
            <w:proofErr w:type="spellStart"/>
            <w:r>
              <w:rPr>
                <w:rFonts w:cstheme="minorHAnsi"/>
                <w:b/>
                <w:sz w:val="18"/>
                <w:szCs w:val="18"/>
              </w:rPr>
              <w:t>Aursoft</w:t>
            </w:r>
            <w:proofErr w:type="spellEnd"/>
          </w:p>
        </w:tc>
        <w:tc>
          <w:tcPr>
            <w:tcW w:w="1122" w:type="dxa"/>
          </w:tcPr>
          <w:p w:rsidR="003721A9" w:rsidRDefault="003721A9" w:rsidP="00EC6456">
            <w:pPr>
              <w:spacing w:after="0" w:line="240" w:lineRule="auto"/>
              <w:rPr>
                <w:rFonts w:cstheme="minorHAnsi"/>
                <w:b/>
                <w:sz w:val="18"/>
                <w:szCs w:val="18"/>
              </w:rPr>
            </w:pPr>
            <w:r>
              <w:rPr>
                <w:rFonts w:cstheme="minorHAnsi"/>
                <w:b/>
                <w:sz w:val="18"/>
                <w:szCs w:val="18"/>
              </w:rPr>
              <w:t>7</w:t>
            </w:r>
          </w:p>
          <w:p w:rsidR="003721A9" w:rsidRPr="00FF0683" w:rsidRDefault="003721A9" w:rsidP="00EC6456">
            <w:pPr>
              <w:spacing w:after="0" w:line="240" w:lineRule="auto"/>
              <w:rPr>
                <w:rFonts w:cstheme="minorHAnsi"/>
                <w:b/>
                <w:sz w:val="18"/>
                <w:szCs w:val="18"/>
              </w:rPr>
            </w:pPr>
            <w:r>
              <w:rPr>
                <w:rFonts w:cstheme="minorHAnsi"/>
                <w:b/>
                <w:sz w:val="18"/>
                <w:szCs w:val="18"/>
              </w:rPr>
              <w:t>Combine Engineering</w:t>
            </w:r>
          </w:p>
        </w:tc>
        <w:tc>
          <w:tcPr>
            <w:tcW w:w="814" w:type="dxa"/>
          </w:tcPr>
          <w:p w:rsidR="003721A9" w:rsidRDefault="003721A9" w:rsidP="00EC6456">
            <w:pPr>
              <w:spacing w:after="0" w:line="240" w:lineRule="auto"/>
              <w:jc w:val="center"/>
              <w:rPr>
                <w:rFonts w:cstheme="minorHAnsi"/>
                <w:b/>
                <w:sz w:val="18"/>
                <w:szCs w:val="18"/>
              </w:rPr>
            </w:pPr>
            <w:r>
              <w:rPr>
                <w:rFonts w:cstheme="minorHAnsi"/>
                <w:b/>
                <w:sz w:val="18"/>
                <w:szCs w:val="18"/>
              </w:rPr>
              <w:t>8</w:t>
            </w:r>
          </w:p>
          <w:p w:rsidR="003721A9" w:rsidRDefault="003721A9" w:rsidP="00EC6456">
            <w:pPr>
              <w:spacing w:after="0" w:line="240" w:lineRule="auto"/>
              <w:jc w:val="center"/>
              <w:rPr>
                <w:rFonts w:cstheme="minorHAnsi"/>
                <w:b/>
                <w:sz w:val="18"/>
                <w:szCs w:val="18"/>
              </w:rPr>
            </w:pPr>
            <w:proofErr w:type="spellStart"/>
            <w:r>
              <w:rPr>
                <w:rFonts w:cstheme="minorHAnsi"/>
                <w:b/>
                <w:sz w:val="18"/>
                <w:szCs w:val="18"/>
              </w:rPr>
              <w:t>iFast</w:t>
            </w:r>
            <w:proofErr w:type="spellEnd"/>
            <w:r>
              <w:rPr>
                <w:rFonts w:cstheme="minorHAnsi"/>
                <w:b/>
                <w:sz w:val="18"/>
                <w:szCs w:val="18"/>
              </w:rPr>
              <w:t xml:space="preserve"> Solutions</w:t>
            </w:r>
          </w:p>
        </w:tc>
        <w:tc>
          <w:tcPr>
            <w:tcW w:w="814" w:type="dxa"/>
          </w:tcPr>
          <w:p w:rsidR="003721A9" w:rsidRDefault="003721A9" w:rsidP="00EC6456">
            <w:pPr>
              <w:spacing w:after="0" w:line="240" w:lineRule="auto"/>
              <w:jc w:val="center"/>
              <w:rPr>
                <w:rFonts w:cstheme="minorHAnsi"/>
                <w:b/>
                <w:sz w:val="18"/>
                <w:szCs w:val="18"/>
              </w:rPr>
            </w:pPr>
          </w:p>
        </w:tc>
      </w:tr>
      <w:tr w:rsidR="003721A9" w:rsidRPr="00FF0683" w:rsidTr="00583FBE">
        <w:tc>
          <w:tcPr>
            <w:tcW w:w="851" w:type="dxa"/>
          </w:tcPr>
          <w:p w:rsidR="003721A9" w:rsidRPr="00CE2FF8" w:rsidRDefault="003721A9" w:rsidP="00EC6456">
            <w:pPr>
              <w:rPr>
                <w:rFonts w:cstheme="minorHAnsi"/>
                <w:b/>
                <w:sz w:val="18"/>
                <w:szCs w:val="18"/>
              </w:rPr>
            </w:pPr>
            <w:r>
              <w:rPr>
                <w:rFonts w:cstheme="minorHAnsi"/>
                <w:b/>
                <w:sz w:val="18"/>
                <w:szCs w:val="18"/>
              </w:rPr>
              <w:t>LOT:7</w:t>
            </w:r>
          </w:p>
        </w:tc>
        <w:tc>
          <w:tcPr>
            <w:tcW w:w="1134" w:type="dxa"/>
          </w:tcPr>
          <w:p w:rsidR="003721A9" w:rsidRPr="00FC20B0" w:rsidRDefault="003721A9" w:rsidP="00EC6456">
            <w:pPr>
              <w:spacing w:after="0" w:line="240" w:lineRule="auto"/>
              <w:rPr>
                <w:rFonts w:cstheme="minorHAnsi"/>
                <w:b/>
                <w:sz w:val="18"/>
                <w:szCs w:val="18"/>
              </w:rPr>
            </w:pPr>
            <w:r w:rsidRPr="00FC20B0">
              <w:rPr>
                <w:b/>
                <w:sz w:val="18"/>
                <w:szCs w:val="18"/>
              </w:rPr>
              <w:t>Generator 45kva or above</w:t>
            </w:r>
          </w:p>
        </w:tc>
        <w:tc>
          <w:tcPr>
            <w:tcW w:w="2835" w:type="dxa"/>
          </w:tcPr>
          <w:p w:rsidR="003721A9" w:rsidRPr="00FF0683" w:rsidRDefault="003721A9" w:rsidP="00EC6456">
            <w:pPr>
              <w:spacing w:after="0" w:line="240" w:lineRule="auto"/>
              <w:rPr>
                <w:rFonts w:cstheme="minorHAnsi"/>
                <w:sz w:val="16"/>
                <w:szCs w:val="16"/>
              </w:rPr>
            </w:pPr>
            <w:r>
              <w:rPr>
                <w:rFonts w:cstheme="minorHAnsi"/>
                <w:sz w:val="16"/>
                <w:szCs w:val="16"/>
              </w:rPr>
              <w:t>Specs Attached</w:t>
            </w:r>
          </w:p>
        </w:tc>
        <w:tc>
          <w:tcPr>
            <w:tcW w:w="1629" w:type="dxa"/>
          </w:tcPr>
          <w:p w:rsidR="003721A9" w:rsidRDefault="003721A9" w:rsidP="00EC6456">
            <w:pPr>
              <w:spacing w:after="0" w:line="240" w:lineRule="auto"/>
              <w:rPr>
                <w:rFonts w:cstheme="minorHAnsi"/>
                <w:sz w:val="16"/>
                <w:szCs w:val="16"/>
              </w:rPr>
            </w:pPr>
            <w:r>
              <w:rPr>
                <w:rFonts w:cstheme="minorHAnsi"/>
                <w:sz w:val="16"/>
                <w:szCs w:val="16"/>
              </w:rPr>
              <w:t>Perkins 1100 series 1103A-33TG1</w:t>
            </w:r>
          </w:p>
          <w:p w:rsidR="003721A9" w:rsidRDefault="003721A9" w:rsidP="00EC6456">
            <w:pPr>
              <w:spacing w:after="0" w:line="240" w:lineRule="auto"/>
              <w:rPr>
                <w:rFonts w:cstheme="minorHAnsi"/>
                <w:sz w:val="16"/>
                <w:szCs w:val="16"/>
              </w:rPr>
            </w:pPr>
          </w:p>
          <w:p w:rsidR="003721A9" w:rsidRDefault="003721A9" w:rsidP="00EC6456">
            <w:pPr>
              <w:spacing w:after="0" w:line="240" w:lineRule="auto"/>
              <w:rPr>
                <w:rFonts w:cstheme="minorHAnsi"/>
                <w:b/>
                <w:sz w:val="24"/>
                <w:szCs w:val="16"/>
              </w:rPr>
            </w:pPr>
          </w:p>
          <w:p w:rsidR="00EE62C8" w:rsidRDefault="00EE62C8" w:rsidP="00EE62C8">
            <w:pPr>
              <w:spacing w:after="0" w:line="240" w:lineRule="auto"/>
              <w:rPr>
                <w:rFonts w:cstheme="minorHAnsi"/>
                <w:b/>
                <w:sz w:val="24"/>
                <w:szCs w:val="16"/>
              </w:rPr>
            </w:pPr>
            <w:r>
              <w:rPr>
                <w:rFonts w:cstheme="minorHAnsi"/>
                <w:b/>
                <w:sz w:val="24"/>
                <w:szCs w:val="16"/>
              </w:rPr>
              <w:t>PKR.</w:t>
            </w:r>
          </w:p>
          <w:p w:rsidR="00EE62C8" w:rsidRPr="00A8065F" w:rsidRDefault="00EE62C8" w:rsidP="00EE62C8">
            <w:pPr>
              <w:spacing w:after="0" w:line="240" w:lineRule="auto"/>
              <w:rPr>
                <w:rFonts w:cstheme="minorHAnsi"/>
                <w:b/>
                <w:sz w:val="20"/>
                <w:szCs w:val="16"/>
              </w:rPr>
            </w:pPr>
            <w:r>
              <w:rPr>
                <w:rFonts w:cstheme="minorHAnsi"/>
                <w:b/>
                <w:sz w:val="20"/>
                <w:szCs w:val="16"/>
              </w:rPr>
              <w:t>2,385,000</w:t>
            </w:r>
          </w:p>
          <w:p w:rsidR="00413E90" w:rsidRPr="00864115" w:rsidRDefault="00413E90" w:rsidP="00EC6456">
            <w:pPr>
              <w:spacing w:after="0" w:line="240" w:lineRule="auto"/>
              <w:rPr>
                <w:rFonts w:cstheme="minorHAnsi"/>
                <w:sz w:val="16"/>
                <w:szCs w:val="16"/>
              </w:rPr>
            </w:pPr>
          </w:p>
        </w:tc>
        <w:tc>
          <w:tcPr>
            <w:tcW w:w="971" w:type="dxa"/>
          </w:tcPr>
          <w:p w:rsidR="003721A9" w:rsidRDefault="003721A9" w:rsidP="00EC6456">
            <w:pPr>
              <w:rPr>
                <w:rFonts w:cstheme="minorHAnsi"/>
                <w:sz w:val="16"/>
                <w:szCs w:val="16"/>
              </w:rPr>
            </w:pPr>
            <w:r>
              <w:rPr>
                <w:rFonts w:cstheme="minorHAnsi"/>
                <w:sz w:val="16"/>
                <w:szCs w:val="16"/>
              </w:rPr>
              <w:t>Perkins 1100 series 1103A-33TG1</w:t>
            </w:r>
          </w:p>
          <w:p w:rsidR="00EE62C8" w:rsidRDefault="00EE62C8" w:rsidP="00EE62C8">
            <w:pPr>
              <w:spacing w:after="0" w:line="240" w:lineRule="auto"/>
              <w:rPr>
                <w:rFonts w:cstheme="minorHAnsi"/>
                <w:b/>
                <w:sz w:val="24"/>
                <w:szCs w:val="16"/>
              </w:rPr>
            </w:pPr>
            <w:r>
              <w:rPr>
                <w:rFonts w:cstheme="minorHAnsi"/>
                <w:b/>
                <w:sz w:val="24"/>
                <w:szCs w:val="16"/>
              </w:rPr>
              <w:t>PKR.</w:t>
            </w:r>
          </w:p>
          <w:p w:rsidR="00EE62C8" w:rsidRPr="00EE62C8" w:rsidRDefault="00EE62C8" w:rsidP="00EE62C8">
            <w:pPr>
              <w:spacing w:after="0" w:line="240" w:lineRule="auto"/>
              <w:rPr>
                <w:rFonts w:cstheme="minorHAnsi"/>
                <w:b/>
                <w:sz w:val="18"/>
                <w:szCs w:val="16"/>
              </w:rPr>
            </w:pPr>
            <w:r w:rsidRPr="00EE62C8">
              <w:rPr>
                <w:rFonts w:cstheme="minorHAnsi"/>
                <w:b/>
                <w:sz w:val="18"/>
                <w:szCs w:val="16"/>
              </w:rPr>
              <w:t>2,224,000</w:t>
            </w:r>
          </w:p>
          <w:p w:rsidR="003721A9" w:rsidRPr="00FF0683" w:rsidRDefault="003721A9" w:rsidP="00EC6456">
            <w:pPr>
              <w:rPr>
                <w:rFonts w:cstheme="minorHAnsi"/>
                <w:sz w:val="16"/>
                <w:szCs w:val="16"/>
              </w:rPr>
            </w:pPr>
          </w:p>
        </w:tc>
        <w:tc>
          <w:tcPr>
            <w:tcW w:w="984" w:type="dxa"/>
          </w:tcPr>
          <w:p w:rsidR="003721A9" w:rsidRDefault="003721A9" w:rsidP="00EC6456">
            <w:pPr>
              <w:rPr>
                <w:rFonts w:cstheme="minorHAnsi"/>
                <w:sz w:val="16"/>
                <w:szCs w:val="16"/>
              </w:rPr>
            </w:pPr>
            <w:r>
              <w:rPr>
                <w:rFonts w:cstheme="minorHAnsi"/>
                <w:sz w:val="16"/>
                <w:szCs w:val="16"/>
              </w:rPr>
              <w:t>Perkins 1100 series 1103A-33TG1</w:t>
            </w:r>
          </w:p>
          <w:p w:rsidR="00EE62C8" w:rsidRDefault="00EE62C8" w:rsidP="00EE62C8">
            <w:pPr>
              <w:spacing w:after="0" w:line="240" w:lineRule="auto"/>
              <w:rPr>
                <w:rFonts w:cstheme="minorHAnsi"/>
                <w:b/>
                <w:sz w:val="24"/>
                <w:szCs w:val="16"/>
              </w:rPr>
            </w:pPr>
            <w:r>
              <w:rPr>
                <w:rFonts w:cstheme="minorHAnsi"/>
                <w:b/>
                <w:sz w:val="24"/>
                <w:szCs w:val="16"/>
              </w:rPr>
              <w:t>PKR.</w:t>
            </w:r>
          </w:p>
          <w:p w:rsidR="00EE62C8" w:rsidRPr="00EE62C8" w:rsidRDefault="00EE62C8" w:rsidP="00EE62C8">
            <w:pPr>
              <w:spacing w:after="0" w:line="240" w:lineRule="auto"/>
              <w:rPr>
                <w:rFonts w:cstheme="minorHAnsi"/>
                <w:b/>
                <w:sz w:val="18"/>
                <w:szCs w:val="16"/>
              </w:rPr>
            </w:pPr>
            <w:r w:rsidRPr="00EE62C8">
              <w:rPr>
                <w:rFonts w:cstheme="minorHAnsi"/>
                <w:b/>
                <w:sz w:val="18"/>
                <w:szCs w:val="16"/>
              </w:rPr>
              <w:t>2,590,000</w:t>
            </w:r>
          </w:p>
          <w:p w:rsidR="003721A9" w:rsidRPr="00FF0683" w:rsidRDefault="003721A9" w:rsidP="00EC6456">
            <w:pPr>
              <w:rPr>
                <w:rFonts w:cstheme="minorHAnsi"/>
                <w:sz w:val="16"/>
                <w:szCs w:val="16"/>
              </w:rPr>
            </w:pPr>
          </w:p>
        </w:tc>
        <w:tc>
          <w:tcPr>
            <w:tcW w:w="1013" w:type="dxa"/>
          </w:tcPr>
          <w:p w:rsidR="003721A9" w:rsidRPr="00476B8C" w:rsidRDefault="003721A9" w:rsidP="00EC6456">
            <w:pPr>
              <w:jc w:val="center"/>
              <w:rPr>
                <w:rFonts w:cstheme="minorHAnsi"/>
                <w:b/>
                <w:color w:val="FF0000"/>
                <w:sz w:val="20"/>
                <w:szCs w:val="20"/>
              </w:rPr>
            </w:pPr>
            <w:r>
              <w:rPr>
                <w:rFonts w:cstheme="minorHAnsi"/>
                <w:sz w:val="16"/>
                <w:szCs w:val="16"/>
              </w:rPr>
              <w:t>NQ</w:t>
            </w:r>
          </w:p>
        </w:tc>
        <w:tc>
          <w:tcPr>
            <w:tcW w:w="1101" w:type="dxa"/>
          </w:tcPr>
          <w:p w:rsidR="003721A9" w:rsidRDefault="003721A9" w:rsidP="00EC6456">
            <w:pPr>
              <w:jc w:val="center"/>
              <w:rPr>
                <w:rFonts w:cstheme="minorHAnsi"/>
                <w:sz w:val="16"/>
                <w:szCs w:val="16"/>
              </w:rPr>
            </w:pPr>
            <w:r w:rsidRPr="00931267">
              <w:rPr>
                <w:rFonts w:cstheme="minorHAnsi"/>
                <w:sz w:val="16"/>
                <w:szCs w:val="16"/>
              </w:rPr>
              <w:t>Perkins P45</w:t>
            </w:r>
          </w:p>
          <w:p w:rsidR="003721A9" w:rsidRDefault="003721A9" w:rsidP="00EC6456">
            <w:pPr>
              <w:jc w:val="center"/>
              <w:rPr>
                <w:rFonts w:cstheme="minorHAnsi"/>
                <w:sz w:val="16"/>
                <w:szCs w:val="16"/>
              </w:rPr>
            </w:pPr>
          </w:p>
          <w:p w:rsidR="00EE62C8" w:rsidRDefault="00EE62C8" w:rsidP="00EE62C8">
            <w:pPr>
              <w:spacing w:after="0" w:line="240" w:lineRule="auto"/>
              <w:rPr>
                <w:rFonts w:cstheme="minorHAnsi"/>
                <w:b/>
                <w:sz w:val="24"/>
                <w:szCs w:val="16"/>
              </w:rPr>
            </w:pPr>
            <w:r>
              <w:rPr>
                <w:rFonts w:cstheme="minorHAnsi"/>
                <w:b/>
                <w:sz w:val="24"/>
                <w:szCs w:val="16"/>
              </w:rPr>
              <w:t>PKR.</w:t>
            </w:r>
          </w:p>
          <w:p w:rsidR="00EE62C8" w:rsidRPr="00A8065F" w:rsidRDefault="00EE62C8" w:rsidP="00EE62C8">
            <w:pPr>
              <w:spacing w:after="0" w:line="240" w:lineRule="auto"/>
              <w:rPr>
                <w:rFonts w:cstheme="minorHAnsi"/>
                <w:b/>
                <w:sz w:val="20"/>
                <w:szCs w:val="16"/>
              </w:rPr>
            </w:pPr>
            <w:r>
              <w:rPr>
                <w:rFonts w:cstheme="minorHAnsi"/>
                <w:b/>
                <w:sz w:val="20"/>
                <w:szCs w:val="16"/>
              </w:rPr>
              <w:t>1,787,000</w:t>
            </w:r>
          </w:p>
          <w:p w:rsidR="003721A9" w:rsidRPr="00931267" w:rsidRDefault="003721A9" w:rsidP="00181AD7">
            <w:pPr>
              <w:rPr>
                <w:rFonts w:cstheme="minorHAnsi"/>
                <w:sz w:val="16"/>
                <w:szCs w:val="16"/>
              </w:rPr>
            </w:pPr>
          </w:p>
        </w:tc>
        <w:tc>
          <w:tcPr>
            <w:tcW w:w="1013" w:type="dxa"/>
          </w:tcPr>
          <w:p w:rsidR="003721A9" w:rsidRPr="005D384B" w:rsidRDefault="003721A9" w:rsidP="00EC6456">
            <w:pPr>
              <w:rPr>
                <w:rFonts w:cstheme="minorHAnsi"/>
                <w:sz w:val="16"/>
                <w:szCs w:val="16"/>
              </w:rPr>
            </w:pPr>
            <w:r>
              <w:rPr>
                <w:rFonts w:cstheme="minorHAnsi"/>
                <w:sz w:val="16"/>
                <w:szCs w:val="16"/>
              </w:rPr>
              <w:t>NQ</w:t>
            </w:r>
          </w:p>
        </w:tc>
        <w:tc>
          <w:tcPr>
            <w:tcW w:w="1122" w:type="dxa"/>
          </w:tcPr>
          <w:p w:rsidR="003721A9" w:rsidRPr="00FF0683" w:rsidRDefault="003721A9" w:rsidP="00EC6456">
            <w:pPr>
              <w:rPr>
                <w:rFonts w:cstheme="minorHAnsi"/>
                <w:sz w:val="16"/>
                <w:szCs w:val="16"/>
              </w:rPr>
            </w:pPr>
            <w:r>
              <w:rPr>
                <w:rFonts w:cstheme="minorHAnsi"/>
                <w:sz w:val="16"/>
                <w:szCs w:val="16"/>
              </w:rPr>
              <w:t>NQ</w:t>
            </w:r>
          </w:p>
        </w:tc>
        <w:tc>
          <w:tcPr>
            <w:tcW w:w="814" w:type="dxa"/>
          </w:tcPr>
          <w:p w:rsidR="003721A9" w:rsidRDefault="003721A9" w:rsidP="00EC6456">
            <w:pPr>
              <w:rPr>
                <w:rFonts w:cstheme="minorHAnsi"/>
                <w:sz w:val="16"/>
                <w:szCs w:val="16"/>
              </w:rPr>
            </w:pPr>
            <w:r>
              <w:rPr>
                <w:rFonts w:cstheme="minorHAnsi"/>
                <w:sz w:val="16"/>
                <w:szCs w:val="16"/>
              </w:rPr>
              <w:t>NQ</w:t>
            </w:r>
          </w:p>
        </w:tc>
        <w:tc>
          <w:tcPr>
            <w:tcW w:w="814" w:type="dxa"/>
          </w:tcPr>
          <w:p w:rsidR="00EE62C8" w:rsidRDefault="00EE62C8" w:rsidP="00EE62C8">
            <w:pPr>
              <w:rPr>
                <w:rFonts w:cstheme="minorHAnsi"/>
                <w:b/>
                <w:sz w:val="16"/>
                <w:szCs w:val="16"/>
              </w:rPr>
            </w:pPr>
            <w:r>
              <w:rPr>
                <w:rFonts w:cstheme="minorHAnsi"/>
                <w:b/>
                <w:sz w:val="16"/>
                <w:szCs w:val="16"/>
              </w:rPr>
              <w:t>LOT-7</w:t>
            </w:r>
          </w:p>
          <w:p w:rsidR="003721A9" w:rsidRDefault="00EE62C8" w:rsidP="00EE62C8">
            <w:pPr>
              <w:rPr>
                <w:rFonts w:cstheme="minorHAnsi"/>
                <w:sz w:val="16"/>
                <w:szCs w:val="16"/>
              </w:rPr>
            </w:pPr>
            <w:r>
              <w:rPr>
                <w:rFonts w:cstheme="minorHAnsi"/>
                <w:b/>
                <w:sz w:val="16"/>
                <w:szCs w:val="16"/>
              </w:rPr>
              <w:t>M/s World Wide Association</w:t>
            </w:r>
            <w:r w:rsidRPr="000B5FEB">
              <w:rPr>
                <w:rFonts w:cstheme="minorHAnsi"/>
                <w:b/>
                <w:sz w:val="16"/>
                <w:szCs w:val="16"/>
              </w:rPr>
              <w:t xml:space="preserve"> Lowest</w:t>
            </w:r>
          </w:p>
        </w:tc>
      </w:tr>
      <w:tr w:rsidR="003721A9" w:rsidRPr="00FF0683" w:rsidTr="00583FBE">
        <w:tc>
          <w:tcPr>
            <w:tcW w:w="851" w:type="dxa"/>
          </w:tcPr>
          <w:p w:rsidR="003721A9" w:rsidRPr="00CE2FF8" w:rsidRDefault="003721A9" w:rsidP="00EC6456">
            <w:pPr>
              <w:rPr>
                <w:rFonts w:cstheme="minorHAnsi"/>
                <w:b/>
                <w:sz w:val="18"/>
                <w:szCs w:val="18"/>
              </w:rPr>
            </w:pPr>
            <w:r>
              <w:rPr>
                <w:rFonts w:cstheme="minorHAnsi"/>
                <w:b/>
                <w:sz w:val="18"/>
                <w:szCs w:val="18"/>
              </w:rPr>
              <w:t>LOT:8</w:t>
            </w:r>
          </w:p>
        </w:tc>
        <w:tc>
          <w:tcPr>
            <w:tcW w:w="1134" w:type="dxa"/>
          </w:tcPr>
          <w:p w:rsidR="003721A9" w:rsidRPr="00FC20B0" w:rsidRDefault="003721A9" w:rsidP="00EC6456">
            <w:pPr>
              <w:spacing w:after="0" w:line="240" w:lineRule="auto"/>
              <w:rPr>
                <w:rFonts w:cstheme="minorHAnsi"/>
                <w:b/>
                <w:sz w:val="18"/>
                <w:szCs w:val="18"/>
              </w:rPr>
            </w:pPr>
            <w:r w:rsidRPr="00FC20B0">
              <w:rPr>
                <w:b/>
                <w:sz w:val="18"/>
                <w:szCs w:val="18"/>
              </w:rPr>
              <w:t>Generator 30kva or above</w:t>
            </w:r>
          </w:p>
        </w:tc>
        <w:tc>
          <w:tcPr>
            <w:tcW w:w="2835" w:type="dxa"/>
          </w:tcPr>
          <w:p w:rsidR="003721A9" w:rsidRPr="002D6AE2" w:rsidRDefault="003721A9" w:rsidP="00EC6456">
            <w:pPr>
              <w:spacing w:after="0" w:line="240" w:lineRule="auto"/>
              <w:rPr>
                <w:rFonts w:cstheme="minorHAnsi"/>
                <w:sz w:val="16"/>
                <w:szCs w:val="16"/>
              </w:rPr>
            </w:pPr>
            <w:r>
              <w:rPr>
                <w:rFonts w:cstheme="minorHAnsi"/>
                <w:sz w:val="16"/>
                <w:szCs w:val="16"/>
              </w:rPr>
              <w:t>Specs Attached</w:t>
            </w:r>
          </w:p>
        </w:tc>
        <w:tc>
          <w:tcPr>
            <w:tcW w:w="1629" w:type="dxa"/>
          </w:tcPr>
          <w:p w:rsidR="003721A9" w:rsidRDefault="003721A9" w:rsidP="00EC6456">
            <w:pPr>
              <w:spacing w:after="0" w:line="240" w:lineRule="auto"/>
              <w:rPr>
                <w:rFonts w:cstheme="minorHAnsi"/>
                <w:sz w:val="16"/>
                <w:szCs w:val="16"/>
              </w:rPr>
            </w:pPr>
            <w:r>
              <w:rPr>
                <w:rFonts w:cstheme="minorHAnsi"/>
                <w:sz w:val="16"/>
                <w:szCs w:val="16"/>
              </w:rPr>
              <w:t>Perkins 1100 series 1103A-33G</w:t>
            </w:r>
          </w:p>
          <w:p w:rsidR="003721A9" w:rsidRDefault="008F52A7" w:rsidP="00EC6456">
            <w:pPr>
              <w:spacing w:after="0" w:line="240" w:lineRule="auto"/>
              <w:rPr>
                <w:rFonts w:cstheme="minorHAnsi"/>
                <w:b/>
                <w:sz w:val="24"/>
                <w:szCs w:val="16"/>
              </w:rPr>
            </w:pPr>
            <w:r>
              <w:rPr>
                <w:rFonts w:cstheme="minorHAnsi"/>
                <w:b/>
                <w:sz w:val="24"/>
                <w:szCs w:val="16"/>
              </w:rPr>
              <w:t>PKR.</w:t>
            </w:r>
          </w:p>
          <w:p w:rsidR="008F52A7" w:rsidRPr="00864115" w:rsidRDefault="008F52A7" w:rsidP="00EC6456">
            <w:pPr>
              <w:spacing w:after="0" w:line="240" w:lineRule="auto"/>
              <w:rPr>
                <w:rFonts w:cstheme="minorHAnsi"/>
                <w:sz w:val="16"/>
                <w:szCs w:val="16"/>
              </w:rPr>
            </w:pPr>
            <w:r>
              <w:rPr>
                <w:rFonts w:cstheme="minorHAnsi"/>
                <w:b/>
                <w:sz w:val="24"/>
                <w:szCs w:val="16"/>
              </w:rPr>
              <w:t>2,278,200</w:t>
            </w:r>
          </w:p>
        </w:tc>
        <w:tc>
          <w:tcPr>
            <w:tcW w:w="971" w:type="dxa"/>
          </w:tcPr>
          <w:p w:rsidR="003721A9" w:rsidRDefault="003721A9" w:rsidP="00EC6456">
            <w:pPr>
              <w:rPr>
                <w:rFonts w:cstheme="minorHAnsi"/>
                <w:sz w:val="16"/>
                <w:szCs w:val="16"/>
              </w:rPr>
            </w:pPr>
            <w:r>
              <w:rPr>
                <w:rFonts w:cstheme="minorHAnsi"/>
                <w:sz w:val="16"/>
                <w:szCs w:val="16"/>
              </w:rPr>
              <w:t>Perkins 1100 series 1103A-33G</w:t>
            </w:r>
          </w:p>
          <w:p w:rsidR="008F52A7" w:rsidRDefault="008F52A7" w:rsidP="008F52A7">
            <w:pPr>
              <w:spacing w:after="0" w:line="240" w:lineRule="auto"/>
              <w:rPr>
                <w:rFonts w:cstheme="minorHAnsi"/>
                <w:b/>
                <w:sz w:val="24"/>
                <w:szCs w:val="16"/>
              </w:rPr>
            </w:pPr>
            <w:r>
              <w:rPr>
                <w:rFonts w:cstheme="minorHAnsi"/>
                <w:b/>
                <w:sz w:val="24"/>
                <w:szCs w:val="16"/>
              </w:rPr>
              <w:t>PKR.</w:t>
            </w:r>
          </w:p>
          <w:p w:rsidR="008F52A7" w:rsidRPr="00EE62C8" w:rsidRDefault="008F52A7" w:rsidP="008F52A7">
            <w:pPr>
              <w:spacing w:after="0" w:line="240" w:lineRule="auto"/>
              <w:rPr>
                <w:rFonts w:cstheme="minorHAnsi"/>
                <w:b/>
                <w:sz w:val="18"/>
                <w:szCs w:val="16"/>
              </w:rPr>
            </w:pPr>
            <w:r>
              <w:rPr>
                <w:rFonts w:cstheme="minorHAnsi"/>
                <w:b/>
                <w:sz w:val="18"/>
                <w:szCs w:val="16"/>
              </w:rPr>
              <w:t>1,940,000</w:t>
            </w:r>
          </w:p>
          <w:p w:rsidR="003721A9" w:rsidRPr="00FF0683" w:rsidRDefault="003721A9" w:rsidP="00EC6456">
            <w:pPr>
              <w:rPr>
                <w:rFonts w:cstheme="minorHAnsi"/>
                <w:sz w:val="16"/>
                <w:szCs w:val="16"/>
              </w:rPr>
            </w:pPr>
          </w:p>
        </w:tc>
        <w:tc>
          <w:tcPr>
            <w:tcW w:w="984" w:type="dxa"/>
          </w:tcPr>
          <w:p w:rsidR="003721A9" w:rsidRDefault="003721A9" w:rsidP="00EC6456">
            <w:pPr>
              <w:rPr>
                <w:rFonts w:cstheme="minorHAnsi"/>
                <w:sz w:val="16"/>
                <w:szCs w:val="16"/>
              </w:rPr>
            </w:pPr>
            <w:r>
              <w:rPr>
                <w:rFonts w:cstheme="minorHAnsi"/>
                <w:sz w:val="16"/>
                <w:szCs w:val="16"/>
              </w:rPr>
              <w:t>Perkins 1100 series 1103A-33G</w:t>
            </w:r>
          </w:p>
          <w:p w:rsidR="008F52A7" w:rsidRDefault="008F52A7" w:rsidP="008F52A7">
            <w:pPr>
              <w:spacing w:after="0" w:line="240" w:lineRule="auto"/>
              <w:rPr>
                <w:rFonts w:cstheme="minorHAnsi"/>
                <w:b/>
                <w:sz w:val="24"/>
                <w:szCs w:val="16"/>
              </w:rPr>
            </w:pPr>
            <w:r>
              <w:rPr>
                <w:rFonts w:cstheme="minorHAnsi"/>
                <w:b/>
                <w:sz w:val="24"/>
                <w:szCs w:val="16"/>
              </w:rPr>
              <w:t>PKR.</w:t>
            </w:r>
          </w:p>
          <w:p w:rsidR="008F52A7" w:rsidRPr="00EE62C8" w:rsidRDefault="008F52A7" w:rsidP="008F52A7">
            <w:pPr>
              <w:spacing w:after="0" w:line="240" w:lineRule="auto"/>
              <w:rPr>
                <w:rFonts w:cstheme="minorHAnsi"/>
                <w:b/>
                <w:sz w:val="18"/>
                <w:szCs w:val="16"/>
              </w:rPr>
            </w:pPr>
            <w:r>
              <w:rPr>
                <w:rFonts w:cstheme="minorHAnsi"/>
                <w:b/>
                <w:sz w:val="18"/>
                <w:szCs w:val="16"/>
              </w:rPr>
              <w:t>2,330,000</w:t>
            </w:r>
          </w:p>
          <w:p w:rsidR="003721A9" w:rsidRPr="00FF0683" w:rsidRDefault="003721A9" w:rsidP="00EC6456">
            <w:pPr>
              <w:rPr>
                <w:rFonts w:cstheme="minorHAnsi"/>
                <w:sz w:val="16"/>
                <w:szCs w:val="16"/>
              </w:rPr>
            </w:pPr>
          </w:p>
        </w:tc>
        <w:tc>
          <w:tcPr>
            <w:tcW w:w="1013" w:type="dxa"/>
          </w:tcPr>
          <w:p w:rsidR="003721A9" w:rsidRPr="00FF0683" w:rsidRDefault="003721A9" w:rsidP="00EC6456">
            <w:pPr>
              <w:rPr>
                <w:rFonts w:cstheme="minorHAnsi"/>
                <w:sz w:val="16"/>
                <w:szCs w:val="16"/>
              </w:rPr>
            </w:pPr>
            <w:r>
              <w:rPr>
                <w:rFonts w:cstheme="minorHAnsi"/>
                <w:sz w:val="16"/>
                <w:szCs w:val="16"/>
              </w:rPr>
              <w:t>NQ</w:t>
            </w:r>
          </w:p>
        </w:tc>
        <w:tc>
          <w:tcPr>
            <w:tcW w:w="1101" w:type="dxa"/>
          </w:tcPr>
          <w:p w:rsidR="003721A9" w:rsidRDefault="003721A9" w:rsidP="00EC6456">
            <w:pPr>
              <w:rPr>
                <w:rFonts w:cstheme="minorHAnsi"/>
                <w:sz w:val="16"/>
                <w:szCs w:val="16"/>
              </w:rPr>
            </w:pPr>
            <w:r>
              <w:rPr>
                <w:rFonts w:cstheme="minorHAnsi"/>
                <w:sz w:val="16"/>
                <w:szCs w:val="16"/>
              </w:rPr>
              <w:t>Perkins P30</w:t>
            </w:r>
          </w:p>
          <w:p w:rsidR="008F52A7" w:rsidRDefault="008F52A7" w:rsidP="008F52A7">
            <w:pPr>
              <w:spacing w:after="0" w:line="240" w:lineRule="auto"/>
              <w:rPr>
                <w:rFonts w:cstheme="minorHAnsi"/>
                <w:b/>
                <w:sz w:val="24"/>
                <w:szCs w:val="16"/>
              </w:rPr>
            </w:pPr>
            <w:r>
              <w:rPr>
                <w:rFonts w:cstheme="minorHAnsi"/>
                <w:b/>
                <w:sz w:val="24"/>
                <w:szCs w:val="16"/>
              </w:rPr>
              <w:t>PKR.</w:t>
            </w:r>
          </w:p>
          <w:p w:rsidR="008F52A7" w:rsidRPr="00EE62C8" w:rsidRDefault="008F52A7" w:rsidP="008F52A7">
            <w:pPr>
              <w:spacing w:after="0" w:line="240" w:lineRule="auto"/>
              <w:rPr>
                <w:rFonts w:cstheme="minorHAnsi"/>
                <w:b/>
                <w:sz w:val="18"/>
                <w:szCs w:val="16"/>
              </w:rPr>
            </w:pPr>
            <w:r>
              <w:rPr>
                <w:rFonts w:cstheme="minorHAnsi"/>
                <w:b/>
                <w:sz w:val="18"/>
                <w:szCs w:val="16"/>
              </w:rPr>
              <w:t>1,644,000</w:t>
            </w:r>
          </w:p>
          <w:p w:rsidR="003721A9" w:rsidRPr="00FF0683" w:rsidRDefault="003721A9" w:rsidP="00EC6456">
            <w:pPr>
              <w:rPr>
                <w:rFonts w:cstheme="minorHAnsi"/>
                <w:sz w:val="16"/>
                <w:szCs w:val="16"/>
              </w:rPr>
            </w:pPr>
          </w:p>
        </w:tc>
        <w:tc>
          <w:tcPr>
            <w:tcW w:w="1013" w:type="dxa"/>
          </w:tcPr>
          <w:p w:rsidR="003721A9" w:rsidRPr="00FF0683" w:rsidRDefault="003721A9" w:rsidP="00EC6456">
            <w:pPr>
              <w:rPr>
                <w:rFonts w:cstheme="minorHAnsi"/>
                <w:sz w:val="16"/>
                <w:szCs w:val="16"/>
              </w:rPr>
            </w:pPr>
            <w:r>
              <w:rPr>
                <w:rFonts w:cstheme="minorHAnsi"/>
                <w:sz w:val="16"/>
                <w:szCs w:val="16"/>
              </w:rPr>
              <w:t>NQ</w:t>
            </w:r>
          </w:p>
        </w:tc>
        <w:tc>
          <w:tcPr>
            <w:tcW w:w="1122" w:type="dxa"/>
          </w:tcPr>
          <w:p w:rsidR="003721A9" w:rsidRPr="007B48F6" w:rsidRDefault="003721A9" w:rsidP="00EC6456">
            <w:pPr>
              <w:jc w:val="center"/>
              <w:rPr>
                <w:rFonts w:cstheme="minorHAnsi"/>
                <w:b/>
                <w:color w:val="FF0000"/>
                <w:sz w:val="20"/>
                <w:szCs w:val="20"/>
              </w:rPr>
            </w:pPr>
            <w:r>
              <w:rPr>
                <w:rFonts w:cstheme="minorHAnsi"/>
                <w:sz w:val="16"/>
                <w:szCs w:val="16"/>
              </w:rPr>
              <w:t>NQ</w:t>
            </w:r>
          </w:p>
        </w:tc>
        <w:tc>
          <w:tcPr>
            <w:tcW w:w="814" w:type="dxa"/>
          </w:tcPr>
          <w:p w:rsidR="003721A9" w:rsidRDefault="003721A9" w:rsidP="00EC6456">
            <w:pPr>
              <w:rPr>
                <w:rFonts w:cstheme="minorHAnsi"/>
                <w:sz w:val="16"/>
                <w:szCs w:val="16"/>
              </w:rPr>
            </w:pPr>
            <w:r>
              <w:rPr>
                <w:rFonts w:cstheme="minorHAnsi"/>
                <w:sz w:val="16"/>
                <w:szCs w:val="16"/>
              </w:rPr>
              <w:t>NQ</w:t>
            </w:r>
          </w:p>
        </w:tc>
        <w:tc>
          <w:tcPr>
            <w:tcW w:w="814" w:type="dxa"/>
          </w:tcPr>
          <w:p w:rsidR="008F52A7" w:rsidRDefault="008F52A7" w:rsidP="008F52A7">
            <w:pPr>
              <w:rPr>
                <w:rFonts w:cstheme="minorHAnsi"/>
                <w:b/>
                <w:sz w:val="16"/>
                <w:szCs w:val="16"/>
              </w:rPr>
            </w:pPr>
            <w:r>
              <w:rPr>
                <w:rFonts w:cstheme="minorHAnsi"/>
                <w:b/>
                <w:sz w:val="16"/>
                <w:szCs w:val="16"/>
              </w:rPr>
              <w:t>LOT-8</w:t>
            </w:r>
          </w:p>
          <w:p w:rsidR="003721A9" w:rsidRDefault="008F52A7" w:rsidP="008F52A7">
            <w:pPr>
              <w:rPr>
                <w:rFonts w:cstheme="minorHAnsi"/>
                <w:sz w:val="16"/>
                <w:szCs w:val="16"/>
              </w:rPr>
            </w:pPr>
            <w:r>
              <w:rPr>
                <w:rFonts w:cstheme="minorHAnsi"/>
                <w:b/>
                <w:sz w:val="16"/>
                <w:szCs w:val="16"/>
              </w:rPr>
              <w:t>M/s World Wide Association</w:t>
            </w:r>
            <w:r w:rsidRPr="000B5FEB">
              <w:rPr>
                <w:rFonts w:cstheme="minorHAnsi"/>
                <w:b/>
                <w:sz w:val="16"/>
                <w:szCs w:val="16"/>
              </w:rPr>
              <w:t xml:space="preserve"> Lowest</w:t>
            </w:r>
          </w:p>
        </w:tc>
      </w:tr>
      <w:tr w:rsidR="003721A9" w:rsidRPr="00FF0683" w:rsidTr="00583FBE">
        <w:tc>
          <w:tcPr>
            <w:tcW w:w="851" w:type="dxa"/>
          </w:tcPr>
          <w:p w:rsidR="003721A9" w:rsidRPr="00CE2FF8" w:rsidRDefault="003721A9" w:rsidP="00EC6456">
            <w:pPr>
              <w:rPr>
                <w:rFonts w:cstheme="minorHAnsi"/>
                <w:b/>
                <w:sz w:val="18"/>
                <w:szCs w:val="18"/>
              </w:rPr>
            </w:pPr>
            <w:r>
              <w:rPr>
                <w:rFonts w:cstheme="minorHAnsi"/>
                <w:b/>
                <w:sz w:val="18"/>
                <w:szCs w:val="18"/>
              </w:rPr>
              <w:t>LOT:9</w:t>
            </w:r>
          </w:p>
        </w:tc>
        <w:tc>
          <w:tcPr>
            <w:tcW w:w="1134" w:type="dxa"/>
          </w:tcPr>
          <w:p w:rsidR="003721A9" w:rsidRPr="00FC20B0" w:rsidRDefault="003721A9" w:rsidP="00EC6456">
            <w:pPr>
              <w:spacing w:after="0" w:line="240" w:lineRule="auto"/>
              <w:rPr>
                <w:rFonts w:cstheme="minorHAnsi"/>
                <w:b/>
                <w:sz w:val="18"/>
                <w:szCs w:val="18"/>
              </w:rPr>
            </w:pPr>
            <w:r w:rsidRPr="00FC20B0">
              <w:rPr>
                <w:b/>
                <w:sz w:val="18"/>
                <w:szCs w:val="18"/>
              </w:rPr>
              <w:t>Primavera P6</w:t>
            </w:r>
          </w:p>
        </w:tc>
        <w:tc>
          <w:tcPr>
            <w:tcW w:w="2835" w:type="dxa"/>
          </w:tcPr>
          <w:p w:rsidR="003721A9" w:rsidRPr="00FC20B0" w:rsidRDefault="003721A9" w:rsidP="00EC6456">
            <w:pPr>
              <w:spacing w:after="0" w:line="240" w:lineRule="auto"/>
              <w:rPr>
                <w:rFonts w:cstheme="minorHAnsi"/>
                <w:sz w:val="16"/>
                <w:szCs w:val="16"/>
              </w:rPr>
            </w:pPr>
            <w:r w:rsidRPr="00FC20B0">
              <w:rPr>
                <w:sz w:val="16"/>
                <w:szCs w:val="16"/>
              </w:rPr>
              <w:t>Primavera P6 Software for 10 participants and server</w:t>
            </w:r>
          </w:p>
        </w:tc>
        <w:tc>
          <w:tcPr>
            <w:tcW w:w="1629" w:type="dxa"/>
          </w:tcPr>
          <w:p w:rsidR="003721A9" w:rsidRPr="00864115" w:rsidRDefault="003721A9" w:rsidP="00EC6456">
            <w:pPr>
              <w:spacing w:after="0" w:line="240" w:lineRule="auto"/>
              <w:rPr>
                <w:rFonts w:cstheme="minorHAnsi"/>
                <w:sz w:val="16"/>
                <w:szCs w:val="16"/>
              </w:rPr>
            </w:pPr>
            <w:r>
              <w:rPr>
                <w:rFonts w:cstheme="minorHAnsi"/>
                <w:sz w:val="16"/>
                <w:szCs w:val="16"/>
              </w:rPr>
              <w:t>NQ</w:t>
            </w:r>
          </w:p>
        </w:tc>
        <w:tc>
          <w:tcPr>
            <w:tcW w:w="971" w:type="dxa"/>
          </w:tcPr>
          <w:p w:rsidR="003721A9" w:rsidRPr="00FF0683" w:rsidRDefault="003721A9" w:rsidP="00EC6456">
            <w:pPr>
              <w:rPr>
                <w:rFonts w:cstheme="minorHAnsi"/>
              </w:rPr>
            </w:pPr>
            <w:r>
              <w:rPr>
                <w:rFonts w:cstheme="minorHAnsi"/>
                <w:sz w:val="16"/>
                <w:szCs w:val="16"/>
              </w:rPr>
              <w:t>NQ</w:t>
            </w:r>
          </w:p>
        </w:tc>
        <w:tc>
          <w:tcPr>
            <w:tcW w:w="984" w:type="dxa"/>
          </w:tcPr>
          <w:p w:rsidR="003721A9" w:rsidRPr="008C7D79" w:rsidRDefault="003721A9" w:rsidP="00EC6456">
            <w:pPr>
              <w:rPr>
                <w:rFonts w:cstheme="minorHAnsi"/>
                <w:sz w:val="16"/>
                <w:szCs w:val="16"/>
              </w:rPr>
            </w:pPr>
            <w:r w:rsidRPr="008C7D79">
              <w:rPr>
                <w:rFonts w:cstheme="minorHAnsi"/>
                <w:sz w:val="16"/>
                <w:szCs w:val="16"/>
              </w:rPr>
              <w:t>NQ</w:t>
            </w:r>
          </w:p>
        </w:tc>
        <w:tc>
          <w:tcPr>
            <w:tcW w:w="1013" w:type="dxa"/>
          </w:tcPr>
          <w:p w:rsidR="003721A9" w:rsidRDefault="003721A9" w:rsidP="00EC6456">
            <w:pPr>
              <w:spacing w:after="0"/>
              <w:jc w:val="center"/>
              <w:rPr>
                <w:rFonts w:cstheme="minorHAnsi"/>
                <w:sz w:val="16"/>
                <w:szCs w:val="16"/>
              </w:rPr>
            </w:pPr>
            <w:r w:rsidRPr="001B7740">
              <w:rPr>
                <w:rFonts w:cstheme="minorHAnsi"/>
                <w:sz w:val="16"/>
                <w:szCs w:val="16"/>
              </w:rPr>
              <w:t>Primavera P6 Professional</w:t>
            </w:r>
          </w:p>
          <w:p w:rsidR="00682685" w:rsidRDefault="00682685" w:rsidP="00682685">
            <w:pPr>
              <w:spacing w:after="0" w:line="240" w:lineRule="auto"/>
              <w:rPr>
                <w:rFonts w:cstheme="minorHAnsi"/>
                <w:b/>
                <w:sz w:val="24"/>
                <w:szCs w:val="16"/>
              </w:rPr>
            </w:pPr>
            <w:r>
              <w:rPr>
                <w:rFonts w:cstheme="minorHAnsi"/>
                <w:b/>
                <w:sz w:val="24"/>
                <w:szCs w:val="16"/>
              </w:rPr>
              <w:t>PKR.</w:t>
            </w:r>
          </w:p>
          <w:p w:rsidR="00682685" w:rsidRPr="00682685" w:rsidRDefault="00682685" w:rsidP="00682685">
            <w:pPr>
              <w:spacing w:after="0" w:line="240" w:lineRule="auto"/>
              <w:rPr>
                <w:rFonts w:cstheme="minorHAnsi"/>
                <w:b/>
                <w:sz w:val="16"/>
                <w:szCs w:val="16"/>
              </w:rPr>
            </w:pPr>
            <w:r w:rsidRPr="00682685">
              <w:rPr>
                <w:rFonts w:cstheme="minorHAnsi"/>
                <w:b/>
                <w:sz w:val="16"/>
                <w:szCs w:val="16"/>
              </w:rPr>
              <w:t>11,719,000</w:t>
            </w:r>
          </w:p>
          <w:p w:rsidR="003721A9" w:rsidRPr="001B7740" w:rsidRDefault="003721A9" w:rsidP="00EC6456">
            <w:pPr>
              <w:spacing w:after="0"/>
              <w:jc w:val="center"/>
              <w:rPr>
                <w:rFonts w:cstheme="minorHAnsi"/>
                <w:sz w:val="16"/>
                <w:szCs w:val="16"/>
              </w:rPr>
            </w:pPr>
          </w:p>
        </w:tc>
        <w:tc>
          <w:tcPr>
            <w:tcW w:w="1101" w:type="dxa"/>
          </w:tcPr>
          <w:p w:rsidR="003721A9" w:rsidRPr="005663A8" w:rsidRDefault="003721A9" w:rsidP="00EC6456">
            <w:pPr>
              <w:jc w:val="center"/>
              <w:rPr>
                <w:rFonts w:cstheme="minorHAnsi"/>
                <w:b/>
                <w:sz w:val="20"/>
                <w:szCs w:val="20"/>
              </w:rPr>
            </w:pPr>
            <w:r>
              <w:rPr>
                <w:rFonts w:cstheme="minorHAnsi"/>
                <w:sz w:val="16"/>
                <w:szCs w:val="16"/>
              </w:rPr>
              <w:t>NQ</w:t>
            </w:r>
          </w:p>
        </w:tc>
        <w:tc>
          <w:tcPr>
            <w:tcW w:w="1013" w:type="dxa"/>
          </w:tcPr>
          <w:p w:rsidR="003721A9" w:rsidRDefault="003721A9" w:rsidP="00EC6456">
            <w:pPr>
              <w:spacing w:after="0"/>
              <w:rPr>
                <w:rFonts w:cstheme="minorHAnsi"/>
                <w:sz w:val="16"/>
                <w:szCs w:val="16"/>
              </w:rPr>
            </w:pPr>
            <w:r w:rsidRPr="001B7740">
              <w:rPr>
                <w:rFonts w:cstheme="minorHAnsi"/>
                <w:sz w:val="16"/>
                <w:szCs w:val="16"/>
              </w:rPr>
              <w:t>Primavera P6 Professional</w:t>
            </w:r>
          </w:p>
          <w:p w:rsidR="00682685" w:rsidRDefault="00682685" w:rsidP="00682685">
            <w:pPr>
              <w:spacing w:after="0" w:line="240" w:lineRule="auto"/>
              <w:rPr>
                <w:rFonts w:cstheme="minorHAnsi"/>
                <w:b/>
                <w:sz w:val="24"/>
                <w:szCs w:val="16"/>
              </w:rPr>
            </w:pPr>
            <w:r>
              <w:rPr>
                <w:rFonts w:cstheme="minorHAnsi"/>
                <w:b/>
                <w:sz w:val="24"/>
                <w:szCs w:val="16"/>
              </w:rPr>
              <w:t>PKR.</w:t>
            </w:r>
          </w:p>
          <w:p w:rsidR="00682685" w:rsidRPr="00EE62C8" w:rsidRDefault="00682685" w:rsidP="00682685">
            <w:pPr>
              <w:spacing w:after="0" w:line="240" w:lineRule="auto"/>
              <w:rPr>
                <w:rFonts w:cstheme="minorHAnsi"/>
                <w:b/>
                <w:sz w:val="18"/>
                <w:szCs w:val="16"/>
              </w:rPr>
            </w:pPr>
            <w:r>
              <w:rPr>
                <w:rFonts w:cstheme="minorHAnsi"/>
                <w:b/>
                <w:sz w:val="18"/>
                <w:szCs w:val="16"/>
              </w:rPr>
              <w:t>5800,000</w:t>
            </w:r>
          </w:p>
          <w:p w:rsidR="003721A9" w:rsidRPr="00FF0683" w:rsidRDefault="003721A9" w:rsidP="00EC6456">
            <w:pPr>
              <w:spacing w:after="0"/>
              <w:rPr>
                <w:rFonts w:cstheme="minorHAnsi"/>
              </w:rPr>
            </w:pPr>
          </w:p>
        </w:tc>
        <w:tc>
          <w:tcPr>
            <w:tcW w:w="1122" w:type="dxa"/>
          </w:tcPr>
          <w:p w:rsidR="003721A9" w:rsidRPr="00C46044" w:rsidRDefault="003721A9" w:rsidP="00EC6456">
            <w:pPr>
              <w:jc w:val="center"/>
              <w:rPr>
                <w:rFonts w:cstheme="minorHAnsi"/>
                <w:sz w:val="16"/>
                <w:szCs w:val="16"/>
              </w:rPr>
            </w:pPr>
            <w:r>
              <w:rPr>
                <w:rFonts w:cstheme="minorHAnsi"/>
                <w:sz w:val="16"/>
                <w:szCs w:val="16"/>
              </w:rPr>
              <w:t>NQ</w:t>
            </w:r>
          </w:p>
        </w:tc>
        <w:tc>
          <w:tcPr>
            <w:tcW w:w="814" w:type="dxa"/>
          </w:tcPr>
          <w:p w:rsidR="003721A9" w:rsidRDefault="003721A9" w:rsidP="00EC6456">
            <w:pPr>
              <w:spacing w:after="0"/>
              <w:rPr>
                <w:rFonts w:cstheme="minorHAnsi"/>
                <w:sz w:val="16"/>
                <w:szCs w:val="16"/>
              </w:rPr>
            </w:pPr>
            <w:r w:rsidRPr="001B7740">
              <w:rPr>
                <w:rFonts w:cstheme="minorHAnsi"/>
                <w:sz w:val="16"/>
                <w:szCs w:val="16"/>
              </w:rPr>
              <w:t>Primavera P6 Professional</w:t>
            </w:r>
          </w:p>
          <w:p w:rsidR="00682685" w:rsidRDefault="00682685" w:rsidP="00682685">
            <w:pPr>
              <w:spacing w:after="0" w:line="240" w:lineRule="auto"/>
              <w:rPr>
                <w:rFonts w:cstheme="minorHAnsi"/>
                <w:b/>
                <w:sz w:val="24"/>
                <w:szCs w:val="16"/>
              </w:rPr>
            </w:pPr>
            <w:r>
              <w:rPr>
                <w:rFonts w:cstheme="minorHAnsi"/>
                <w:b/>
                <w:sz w:val="24"/>
                <w:szCs w:val="16"/>
              </w:rPr>
              <w:t>PKR.</w:t>
            </w:r>
          </w:p>
          <w:p w:rsidR="00682685" w:rsidRPr="00682685" w:rsidRDefault="00682685" w:rsidP="00682685">
            <w:pPr>
              <w:spacing w:after="0" w:line="240" w:lineRule="auto"/>
              <w:rPr>
                <w:rFonts w:cstheme="minorHAnsi"/>
                <w:b/>
                <w:sz w:val="14"/>
                <w:szCs w:val="16"/>
              </w:rPr>
            </w:pPr>
            <w:r w:rsidRPr="00682685">
              <w:rPr>
                <w:rFonts w:cstheme="minorHAnsi"/>
                <w:b/>
                <w:sz w:val="14"/>
                <w:szCs w:val="16"/>
              </w:rPr>
              <w:t>5,017,000</w:t>
            </w:r>
          </w:p>
          <w:p w:rsidR="003721A9" w:rsidRPr="00FF0683" w:rsidRDefault="003721A9" w:rsidP="00EC6456">
            <w:pPr>
              <w:spacing w:after="0"/>
              <w:rPr>
                <w:rFonts w:cstheme="minorHAnsi"/>
              </w:rPr>
            </w:pPr>
          </w:p>
        </w:tc>
        <w:tc>
          <w:tcPr>
            <w:tcW w:w="814" w:type="dxa"/>
          </w:tcPr>
          <w:p w:rsidR="00682685" w:rsidRDefault="00682685" w:rsidP="00682685">
            <w:pPr>
              <w:rPr>
                <w:rFonts w:cstheme="minorHAnsi"/>
                <w:b/>
                <w:sz w:val="16"/>
                <w:szCs w:val="16"/>
              </w:rPr>
            </w:pPr>
            <w:r>
              <w:rPr>
                <w:rFonts w:cstheme="minorHAnsi"/>
                <w:b/>
                <w:sz w:val="16"/>
                <w:szCs w:val="16"/>
              </w:rPr>
              <w:t>LOT-8</w:t>
            </w:r>
          </w:p>
          <w:p w:rsidR="003721A9" w:rsidRPr="001B7740" w:rsidRDefault="00682685" w:rsidP="00682685">
            <w:pPr>
              <w:spacing w:after="0"/>
              <w:rPr>
                <w:rFonts w:cstheme="minorHAnsi"/>
                <w:sz w:val="16"/>
                <w:szCs w:val="16"/>
              </w:rPr>
            </w:pPr>
            <w:r>
              <w:rPr>
                <w:rFonts w:cstheme="minorHAnsi"/>
                <w:b/>
                <w:sz w:val="16"/>
                <w:szCs w:val="16"/>
              </w:rPr>
              <w:t xml:space="preserve">M/s I Fast </w:t>
            </w:r>
            <w:r w:rsidR="00583FBE">
              <w:rPr>
                <w:rFonts w:cstheme="minorHAnsi"/>
                <w:b/>
                <w:sz w:val="16"/>
                <w:szCs w:val="16"/>
              </w:rPr>
              <w:t>Solution</w:t>
            </w:r>
            <w:r w:rsidR="00583FBE" w:rsidRPr="000B5FEB">
              <w:rPr>
                <w:rFonts w:cstheme="minorHAnsi"/>
                <w:b/>
                <w:sz w:val="16"/>
                <w:szCs w:val="16"/>
              </w:rPr>
              <w:t xml:space="preserve"> Lowest</w:t>
            </w:r>
            <w:bookmarkStart w:id="0" w:name="_GoBack"/>
            <w:bookmarkEnd w:id="0"/>
          </w:p>
        </w:tc>
      </w:tr>
    </w:tbl>
    <w:p w:rsidR="004415E3" w:rsidRPr="0032587A" w:rsidRDefault="004415E3">
      <w:pPr>
        <w:rPr>
          <w:sz w:val="10"/>
        </w:rPr>
      </w:pPr>
    </w:p>
    <w:p w:rsidR="00686E64" w:rsidRPr="00640F0B" w:rsidRDefault="00EF61AF" w:rsidP="00686E64">
      <w:pPr>
        <w:spacing w:after="0" w:line="240" w:lineRule="auto"/>
        <w:rPr>
          <w:rFonts w:cstheme="minorHAnsi"/>
          <w:b/>
        </w:rPr>
      </w:pPr>
      <w:r>
        <w:rPr>
          <w:rFonts w:cstheme="minorHAnsi"/>
          <w:b/>
        </w:rPr>
        <w:t>Procurement Committee</w:t>
      </w:r>
      <w:r w:rsidR="00686E64" w:rsidRPr="00640F0B">
        <w:rPr>
          <w:rFonts w:cstheme="minorHAnsi"/>
          <w:b/>
        </w:rPr>
        <w:t xml:space="preserve"> Members:</w:t>
      </w:r>
    </w:p>
    <w:p w:rsidR="00686E64" w:rsidRDefault="00686E64" w:rsidP="00686E64">
      <w:pPr>
        <w:spacing w:after="0" w:line="240" w:lineRule="auto"/>
        <w:rPr>
          <w:rFonts w:cstheme="minorHAnsi"/>
        </w:rPr>
      </w:pPr>
    </w:p>
    <w:p w:rsidR="0032587A" w:rsidRPr="00997286" w:rsidRDefault="00997286" w:rsidP="00686E64">
      <w:pPr>
        <w:spacing w:after="0" w:line="240" w:lineRule="auto"/>
        <w:rPr>
          <w:rFonts w:cstheme="minorHAnsi"/>
          <w:sz w:val="12"/>
          <w:szCs w:val="16"/>
        </w:rPr>
      </w:pPr>
      <w:r w:rsidRPr="00997286">
        <w:rPr>
          <w:rFonts w:ascii="Tahoma" w:hAnsi="Tahoma" w:cs="Tahoma"/>
          <w:sz w:val="18"/>
        </w:rPr>
        <w:t>Mr. Riaz Ahmad</w:t>
      </w:r>
      <w:r w:rsidR="0032587A" w:rsidRPr="00997286">
        <w:rPr>
          <w:rFonts w:cstheme="minorHAnsi"/>
          <w:sz w:val="12"/>
          <w:szCs w:val="16"/>
        </w:rPr>
        <w:tab/>
      </w:r>
      <w:r w:rsidR="0032587A" w:rsidRPr="00997286">
        <w:rPr>
          <w:rFonts w:cstheme="minorHAnsi"/>
          <w:sz w:val="12"/>
          <w:szCs w:val="16"/>
        </w:rPr>
        <w:tab/>
      </w:r>
      <w:r w:rsidR="0032587A" w:rsidRPr="00997286">
        <w:rPr>
          <w:rFonts w:cstheme="minorHAnsi"/>
          <w:sz w:val="12"/>
          <w:szCs w:val="16"/>
        </w:rPr>
        <w:tab/>
      </w:r>
      <w:r w:rsidRPr="00997286">
        <w:rPr>
          <w:rFonts w:ascii="Tahoma" w:hAnsi="Tahoma" w:cs="Tahoma"/>
          <w:sz w:val="18"/>
        </w:rPr>
        <w:t xml:space="preserve">          </w:t>
      </w:r>
      <w:r>
        <w:rPr>
          <w:rFonts w:ascii="Tahoma" w:hAnsi="Tahoma" w:cs="Tahoma"/>
          <w:sz w:val="18"/>
        </w:rPr>
        <w:t xml:space="preserve">  </w:t>
      </w:r>
      <w:r w:rsidRPr="00997286">
        <w:rPr>
          <w:rFonts w:ascii="Tahoma" w:hAnsi="Tahoma" w:cs="Tahoma"/>
          <w:sz w:val="18"/>
        </w:rPr>
        <w:t xml:space="preserve"> Mr. Muhammad Bilal       </w:t>
      </w:r>
      <w:r>
        <w:rPr>
          <w:rFonts w:ascii="Tahoma" w:hAnsi="Tahoma" w:cs="Tahoma"/>
          <w:sz w:val="18"/>
        </w:rPr>
        <w:t xml:space="preserve">       </w:t>
      </w:r>
      <w:r w:rsidRPr="00997286">
        <w:rPr>
          <w:rFonts w:ascii="Tahoma" w:hAnsi="Tahoma" w:cs="Tahoma"/>
          <w:sz w:val="18"/>
        </w:rPr>
        <w:t xml:space="preserve">Mr. Afaq Durrani                               </w:t>
      </w:r>
      <w:r>
        <w:rPr>
          <w:rFonts w:ascii="Tahoma" w:hAnsi="Tahoma" w:cs="Tahoma"/>
          <w:sz w:val="18"/>
        </w:rPr>
        <w:t xml:space="preserve">        </w:t>
      </w:r>
      <w:r w:rsidRPr="00997286">
        <w:rPr>
          <w:rFonts w:ascii="Tahoma" w:hAnsi="Tahoma" w:cs="Tahoma"/>
          <w:sz w:val="18"/>
        </w:rPr>
        <w:t xml:space="preserve"> Mr. Riaz Khan</w:t>
      </w:r>
    </w:p>
    <w:p w:rsidR="00686E64" w:rsidRPr="00997286" w:rsidRDefault="00997286" w:rsidP="00686E64">
      <w:pPr>
        <w:spacing w:after="0" w:line="240" w:lineRule="auto"/>
        <w:rPr>
          <w:rFonts w:cstheme="minorHAnsi"/>
          <w:sz w:val="12"/>
          <w:szCs w:val="16"/>
        </w:rPr>
      </w:pPr>
      <w:r w:rsidRPr="00997286">
        <w:rPr>
          <w:rFonts w:ascii="Tahoma" w:hAnsi="Tahoma" w:cs="Tahoma"/>
          <w:sz w:val="18"/>
        </w:rPr>
        <w:t xml:space="preserve">Additional Director Operation, U-AES           </w:t>
      </w:r>
      <w:r w:rsidRPr="00997286">
        <w:rPr>
          <w:rFonts w:cstheme="minorHAnsi"/>
          <w:sz w:val="12"/>
          <w:szCs w:val="16"/>
        </w:rPr>
        <w:tab/>
      </w:r>
      <w:r w:rsidRPr="00997286">
        <w:rPr>
          <w:rFonts w:ascii="Tahoma" w:hAnsi="Tahoma" w:cs="Tahoma"/>
          <w:sz w:val="18"/>
        </w:rPr>
        <w:t xml:space="preserve">Manager IT, U-AES        </w:t>
      </w:r>
      <w:r>
        <w:rPr>
          <w:rFonts w:ascii="Tahoma" w:hAnsi="Tahoma" w:cs="Tahoma"/>
          <w:sz w:val="18"/>
        </w:rPr>
        <w:t xml:space="preserve">       </w:t>
      </w:r>
      <w:r w:rsidRPr="00997286">
        <w:rPr>
          <w:rFonts w:ascii="Tahoma" w:hAnsi="Tahoma" w:cs="Tahoma"/>
          <w:sz w:val="18"/>
        </w:rPr>
        <w:t xml:space="preserve"> Manager Finance and Grants, U-AES     </w:t>
      </w:r>
      <w:r>
        <w:rPr>
          <w:rFonts w:ascii="Tahoma" w:hAnsi="Tahoma" w:cs="Tahoma"/>
          <w:sz w:val="18"/>
        </w:rPr>
        <w:t xml:space="preserve">        </w:t>
      </w:r>
      <w:r w:rsidRPr="00997286">
        <w:rPr>
          <w:rFonts w:ascii="Tahoma" w:hAnsi="Tahoma" w:cs="Tahoma"/>
          <w:sz w:val="18"/>
        </w:rPr>
        <w:t>Manager procurement, U-AES</w:t>
      </w:r>
      <w:r w:rsidRPr="00997286">
        <w:rPr>
          <w:rFonts w:cstheme="minorHAnsi"/>
          <w:sz w:val="20"/>
        </w:rPr>
        <w:t xml:space="preserve">                        </w:t>
      </w:r>
      <w:r w:rsidRPr="00997286">
        <w:rPr>
          <w:rFonts w:ascii="Tahoma" w:hAnsi="Tahoma" w:cs="Tahoma"/>
          <w:sz w:val="18"/>
        </w:rPr>
        <w:t xml:space="preserve">                             </w:t>
      </w:r>
    </w:p>
    <w:p w:rsidR="00686E64" w:rsidRPr="00640F0B" w:rsidRDefault="00686E64" w:rsidP="00686E64">
      <w:pPr>
        <w:spacing w:after="0" w:line="240" w:lineRule="auto"/>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686E64" w:rsidRPr="0032587A" w:rsidRDefault="00686E64" w:rsidP="00686E64">
      <w:pPr>
        <w:spacing w:after="0" w:line="240" w:lineRule="auto"/>
        <w:rPr>
          <w:rFonts w:cstheme="minorHAnsi"/>
          <w:sz w:val="10"/>
        </w:rPr>
      </w:pPr>
    </w:p>
    <w:p w:rsidR="00686E64" w:rsidRPr="00FF0683" w:rsidRDefault="00686E64" w:rsidP="00686E64">
      <w:pPr>
        <w:spacing w:after="0" w:line="240" w:lineRule="auto"/>
        <w:rPr>
          <w:rFonts w:cstheme="minorHAnsi"/>
        </w:rPr>
      </w:pPr>
    </w:p>
    <w:sectPr w:rsidR="00686E64" w:rsidRPr="00FF0683" w:rsidSect="0032587A">
      <w:pgSz w:w="15840" w:h="12240" w:orient="landscape"/>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EF"/>
    <w:rsid w:val="000815A7"/>
    <w:rsid w:val="000847F8"/>
    <w:rsid w:val="00087A58"/>
    <w:rsid w:val="00092D1E"/>
    <w:rsid w:val="000A728A"/>
    <w:rsid w:val="000B5FEB"/>
    <w:rsid w:val="00167AA8"/>
    <w:rsid w:val="00181AD7"/>
    <w:rsid w:val="001B7740"/>
    <w:rsid w:val="0026201B"/>
    <w:rsid w:val="002932F0"/>
    <w:rsid w:val="002E3E30"/>
    <w:rsid w:val="002E629C"/>
    <w:rsid w:val="0032587A"/>
    <w:rsid w:val="00362284"/>
    <w:rsid w:val="003721A9"/>
    <w:rsid w:val="003B7060"/>
    <w:rsid w:val="003C5FBF"/>
    <w:rsid w:val="00403F8D"/>
    <w:rsid w:val="00413E90"/>
    <w:rsid w:val="004415E3"/>
    <w:rsid w:val="00467DCA"/>
    <w:rsid w:val="004942EF"/>
    <w:rsid w:val="004A382C"/>
    <w:rsid w:val="004B5D27"/>
    <w:rsid w:val="004B6CC7"/>
    <w:rsid w:val="004E66D5"/>
    <w:rsid w:val="00583FBE"/>
    <w:rsid w:val="0058769A"/>
    <w:rsid w:val="005D23CC"/>
    <w:rsid w:val="00682685"/>
    <w:rsid w:val="00686E64"/>
    <w:rsid w:val="00692D09"/>
    <w:rsid w:val="006B037F"/>
    <w:rsid w:val="007C560B"/>
    <w:rsid w:val="007F40B6"/>
    <w:rsid w:val="00802657"/>
    <w:rsid w:val="008A0467"/>
    <w:rsid w:val="008C7D79"/>
    <w:rsid w:val="008F52A7"/>
    <w:rsid w:val="008F68C0"/>
    <w:rsid w:val="008F7C5E"/>
    <w:rsid w:val="00920C34"/>
    <w:rsid w:val="0092280E"/>
    <w:rsid w:val="00931267"/>
    <w:rsid w:val="009759CB"/>
    <w:rsid w:val="00997286"/>
    <w:rsid w:val="009A3007"/>
    <w:rsid w:val="009B421C"/>
    <w:rsid w:val="009B56E4"/>
    <w:rsid w:val="009F324D"/>
    <w:rsid w:val="00A46ABB"/>
    <w:rsid w:val="00A8065F"/>
    <w:rsid w:val="00AD0108"/>
    <w:rsid w:val="00B16B15"/>
    <w:rsid w:val="00B90EE9"/>
    <w:rsid w:val="00BB51CA"/>
    <w:rsid w:val="00BB7034"/>
    <w:rsid w:val="00BE27D0"/>
    <w:rsid w:val="00C025B0"/>
    <w:rsid w:val="00C11D55"/>
    <w:rsid w:val="00C44239"/>
    <w:rsid w:val="00CE2FF8"/>
    <w:rsid w:val="00DB5AF7"/>
    <w:rsid w:val="00DB7A1A"/>
    <w:rsid w:val="00DE31BE"/>
    <w:rsid w:val="00E62DC9"/>
    <w:rsid w:val="00EC6456"/>
    <w:rsid w:val="00ED7904"/>
    <w:rsid w:val="00EE62C8"/>
    <w:rsid w:val="00EF61AF"/>
    <w:rsid w:val="00FA1A71"/>
    <w:rsid w:val="00FA6F54"/>
    <w:rsid w:val="00FC20B0"/>
    <w:rsid w:val="00FE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7F2D"/>
  <w15:chartTrackingRefBased/>
  <w15:docId w15:val="{8A6D46CB-A7E6-443D-87E4-C6B11E93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2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E868-4CDF-495A-9A0F-3A563AF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Moorche</cp:lastModifiedBy>
  <cp:revision>51</cp:revision>
  <dcterms:created xsi:type="dcterms:W3CDTF">2021-12-29T10:46:00Z</dcterms:created>
  <dcterms:modified xsi:type="dcterms:W3CDTF">2021-12-31T07:31:00Z</dcterms:modified>
</cp:coreProperties>
</file>